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642514" w14:textId="77777777" w:rsidR="002307E0" w:rsidRPr="00891438" w:rsidRDefault="00891438" w:rsidP="00F628AF">
      <w:pPr>
        <w:spacing w:after="0" w:line="360" w:lineRule="auto"/>
        <w:rPr>
          <w:rFonts w:ascii="Courier New" w:eastAsia="Times New Roman" w:hAnsi="Courier New" w:cs="Courier New"/>
          <w:color w:val="000000" w:themeColor="text1"/>
          <w:kern w:val="36"/>
          <w:sz w:val="40"/>
          <w:szCs w:val="24"/>
          <w:lang w:eastAsia="de-DE"/>
        </w:rPr>
      </w:pPr>
      <w:bookmarkStart w:id="0" w:name="_GoBack"/>
      <w:bookmarkEnd w:id="0"/>
      <w:r>
        <w:rPr>
          <w:rFonts w:ascii="Courier New" w:eastAsia="Times New Roman" w:hAnsi="Courier New" w:cs="Courier New"/>
          <w:color w:val="000000" w:themeColor="text1"/>
          <w:kern w:val="36"/>
          <w:sz w:val="40"/>
          <w:szCs w:val="24"/>
          <w:lang w:eastAsia="de-DE"/>
        </w:rPr>
        <w:t>Die EU – kurz gefasst</w:t>
      </w:r>
    </w:p>
    <w:p w14:paraId="66EF4010" w14:textId="77777777" w:rsidR="00314131" w:rsidRPr="00F628AF" w:rsidRDefault="00314131" w:rsidP="00F628AF">
      <w:pPr>
        <w:spacing w:after="0" w:line="360" w:lineRule="auto"/>
        <w:rPr>
          <w:rFonts w:ascii="Courier New" w:eastAsia="Times New Roman" w:hAnsi="Courier New" w:cs="Courier New"/>
          <w:color w:val="000000" w:themeColor="text1"/>
          <w:kern w:val="36"/>
          <w:sz w:val="24"/>
          <w:szCs w:val="24"/>
          <w:lang w:eastAsia="de-DE"/>
        </w:rPr>
      </w:pPr>
    </w:p>
    <w:p w14:paraId="037990D0" w14:textId="77777777" w:rsidR="002307E0" w:rsidRPr="00F628AF" w:rsidRDefault="002307E0" w:rsidP="00F628AF">
      <w:pPr>
        <w:spacing w:after="0" w:line="360" w:lineRule="auto"/>
        <w:rPr>
          <w:rFonts w:ascii="Courier New" w:eastAsia="Times New Roman" w:hAnsi="Courier New" w:cs="Courier New"/>
          <w:color w:val="000000" w:themeColor="text1"/>
          <w:sz w:val="24"/>
          <w:szCs w:val="24"/>
          <w:lang w:eastAsia="de-DE"/>
        </w:rPr>
      </w:pPr>
      <w:r w:rsidRPr="00F628AF">
        <w:rPr>
          <w:rFonts w:ascii="Courier New" w:eastAsia="Times New Roman" w:hAnsi="Courier New" w:cs="Courier New"/>
          <w:color w:val="000000" w:themeColor="text1"/>
          <w:sz w:val="24"/>
          <w:szCs w:val="24"/>
          <w:lang w:eastAsia="de-DE"/>
        </w:rPr>
        <w:t xml:space="preserve">Die Europäische Union ist eine </w:t>
      </w:r>
      <w:r w:rsidRPr="00891438">
        <w:rPr>
          <w:rFonts w:ascii="Courier New" w:eastAsia="Times New Roman" w:hAnsi="Courier New" w:cs="Courier New"/>
          <w:b/>
          <w:color w:val="000000" w:themeColor="text1"/>
          <w:sz w:val="24"/>
          <w:szCs w:val="24"/>
          <w:lang w:eastAsia="de-DE"/>
        </w:rPr>
        <w:t>einzigartige</w:t>
      </w:r>
      <w:r w:rsidRPr="00F628AF">
        <w:rPr>
          <w:rFonts w:ascii="Courier New" w:eastAsia="Times New Roman" w:hAnsi="Courier New" w:cs="Courier New"/>
          <w:color w:val="000000" w:themeColor="text1"/>
          <w:sz w:val="24"/>
          <w:szCs w:val="24"/>
          <w:lang w:eastAsia="de-DE"/>
        </w:rPr>
        <w:t xml:space="preserve"> wirtschaftliche und politische </w:t>
      </w:r>
      <w:r w:rsidRPr="00891438">
        <w:rPr>
          <w:rFonts w:ascii="Courier New" w:eastAsia="Times New Roman" w:hAnsi="Courier New" w:cs="Courier New"/>
          <w:i/>
          <w:color w:val="000000" w:themeColor="text1"/>
          <w:sz w:val="24"/>
          <w:szCs w:val="24"/>
          <w:lang w:eastAsia="de-DE"/>
        </w:rPr>
        <w:t>Vereinigung</w:t>
      </w:r>
      <w:r w:rsidRPr="00F628AF">
        <w:rPr>
          <w:rFonts w:ascii="Courier New" w:eastAsia="Times New Roman" w:hAnsi="Courier New" w:cs="Courier New"/>
          <w:color w:val="000000" w:themeColor="text1"/>
          <w:sz w:val="24"/>
          <w:szCs w:val="24"/>
          <w:lang w:eastAsia="de-DE"/>
        </w:rPr>
        <w:t xml:space="preserve"> von 28 europäischen Ländern, die zusammen einen </w:t>
      </w:r>
      <w:r w:rsidRPr="00891438">
        <w:rPr>
          <w:rFonts w:ascii="Courier New" w:eastAsia="Times New Roman" w:hAnsi="Courier New" w:cs="Courier New"/>
          <w:color w:val="000000" w:themeColor="text1"/>
          <w:sz w:val="24"/>
          <w:szCs w:val="24"/>
          <w:u w:val="single"/>
          <w:lang w:eastAsia="de-DE"/>
        </w:rPr>
        <w:t>großen</w:t>
      </w:r>
      <w:r w:rsidRPr="00F628AF">
        <w:rPr>
          <w:rFonts w:ascii="Courier New" w:eastAsia="Times New Roman" w:hAnsi="Courier New" w:cs="Courier New"/>
          <w:color w:val="000000" w:themeColor="text1"/>
          <w:sz w:val="24"/>
          <w:szCs w:val="24"/>
          <w:lang w:eastAsia="de-DE"/>
        </w:rPr>
        <w:t xml:space="preserve"> Teil des europäischen Kontinents ausmachen.</w:t>
      </w:r>
    </w:p>
    <w:p w14:paraId="69B53DB9" w14:textId="77777777" w:rsidR="00314131" w:rsidRPr="00F628AF" w:rsidRDefault="00314131" w:rsidP="00F628AF">
      <w:pPr>
        <w:spacing w:after="0" w:line="360" w:lineRule="auto"/>
        <w:rPr>
          <w:rFonts w:ascii="Courier New" w:eastAsia="Times New Roman" w:hAnsi="Courier New" w:cs="Courier New"/>
          <w:color w:val="000000" w:themeColor="text1"/>
          <w:sz w:val="24"/>
          <w:szCs w:val="24"/>
          <w:lang w:eastAsia="de-DE"/>
        </w:rPr>
      </w:pPr>
    </w:p>
    <w:p w14:paraId="690DCAF4" w14:textId="77777777" w:rsidR="002307E0" w:rsidRPr="00F628AF" w:rsidRDefault="008002ED" w:rsidP="00F628AF">
      <w:pPr>
        <w:spacing w:after="0" w:line="360" w:lineRule="auto"/>
        <w:rPr>
          <w:rFonts w:ascii="Courier New" w:eastAsia="Times New Roman" w:hAnsi="Courier New" w:cs="Courier New"/>
          <w:color w:val="000000" w:themeColor="text1"/>
          <w:sz w:val="24"/>
          <w:szCs w:val="24"/>
          <w:lang w:eastAsia="de-DE"/>
        </w:rPr>
      </w:pPr>
      <w:r>
        <w:rPr>
          <w:rFonts w:ascii="Courier New" w:eastAsia="Times New Roman" w:hAnsi="Courier New" w:cs="Courier New"/>
          <w:color w:val="000000" w:themeColor="text1"/>
          <w:sz w:val="24"/>
          <w:szCs w:val="24"/>
          <w:lang w:eastAsia="de-DE"/>
        </w:rPr>
        <w:t xml:space="preserve">Die EU hat </w:t>
      </w:r>
      <w:r w:rsidR="00891438">
        <w:rPr>
          <w:rFonts w:ascii="Courier New" w:eastAsia="Times New Roman" w:hAnsi="Courier New" w:cs="Courier New"/>
          <w:color w:val="000000" w:themeColor="text1"/>
          <w:sz w:val="24"/>
          <w:szCs w:val="24"/>
          <w:lang w:eastAsia="de-DE"/>
        </w:rPr>
        <w:t>ihren</w:t>
      </w:r>
      <w:r w:rsidR="002307E0" w:rsidRPr="00F628AF">
        <w:rPr>
          <w:rFonts w:ascii="Courier New" w:eastAsia="Times New Roman" w:hAnsi="Courier New" w:cs="Courier New"/>
          <w:color w:val="000000" w:themeColor="text1"/>
          <w:sz w:val="24"/>
          <w:szCs w:val="24"/>
          <w:lang w:eastAsia="de-DE"/>
        </w:rPr>
        <w:t xml:space="preserve"> Ursprung in der Zeit nach dem Zwei</w:t>
      </w:r>
      <w:r>
        <w:rPr>
          <w:rFonts w:ascii="Courier New" w:eastAsia="Times New Roman" w:hAnsi="Courier New" w:cs="Courier New"/>
          <w:color w:val="000000" w:themeColor="text1"/>
          <w:sz w:val="24"/>
          <w:szCs w:val="24"/>
          <w:lang w:eastAsia="de-DE"/>
        </w:rPr>
        <w:t>ten Weltkrieg. Alles begann mit</w:t>
      </w:r>
      <w:r w:rsidR="00891438">
        <w:rPr>
          <w:rFonts w:ascii="Courier New" w:eastAsia="Times New Roman" w:hAnsi="Courier New" w:cs="Courier New"/>
          <w:color w:val="000000" w:themeColor="text1"/>
          <w:sz w:val="24"/>
          <w:szCs w:val="24"/>
          <w:lang w:eastAsia="de-DE"/>
        </w:rPr>
        <w:t xml:space="preserve"> </w:t>
      </w:r>
      <w:r w:rsidR="002307E0" w:rsidRPr="00F628AF">
        <w:rPr>
          <w:rFonts w:ascii="Courier New" w:eastAsia="Times New Roman" w:hAnsi="Courier New" w:cs="Courier New"/>
          <w:color w:val="000000" w:themeColor="text1"/>
          <w:sz w:val="24"/>
          <w:szCs w:val="24"/>
          <w:lang w:eastAsia="de-DE"/>
        </w:rPr>
        <w:t>der Förderung der wirtschaftlichen Zusammenarbeit. Dahinter stand die Idee, dass Länder, die Handel miteinander treiben, sic</w:t>
      </w:r>
      <w:r>
        <w:rPr>
          <w:rFonts w:ascii="Courier New" w:eastAsia="Times New Roman" w:hAnsi="Courier New" w:cs="Courier New"/>
          <w:color w:val="000000" w:themeColor="text1"/>
          <w:sz w:val="24"/>
          <w:szCs w:val="24"/>
          <w:lang w:eastAsia="de-DE"/>
        </w:rPr>
        <w:t xml:space="preserve">h wirtschaftlich verflechten </w:t>
      </w:r>
      <w:r w:rsidR="00891438">
        <w:rPr>
          <w:rFonts w:ascii="Courier New" w:eastAsia="Times New Roman" w:hAnsi="Courier New" w:cs="Courier New"/>
          <w:color w:val="000000" w:themeColor="text1"/>
          <w:sz w:val="24"/>
          <w:szCs w:val="24"/>
          <w:lang w:eastAsia="de-DE"/>
        </w:rPr>
        <w:t>und</w:t>
      </w:r>
      <w:r w:rsidR="002307E0" w:rsidRPr="00F628AF">
        <w:rPr>
          <w:rFonts w:ascii="Courier New" w:eastAsia="Times New Roman" w:hAnsi="Courier New" w:cs="Courier New"/>
          <w:color w:val="000000" w:themeColor="text1"/>
          <w:sz w:val="24"/>
          <w:szCs w:val="24"/>
          <w:lang w:eastAsia="de-DE"/>
        </w:rPr>
        <w:t xml:space="preserve"> daher kriegerische Ause</w:t>
      </w:r>
      <w:r>
        <w:rPr>
          <w:rFonts w:ascii="Courier New" w:eastAsia="Times New Roman" w:hAnsi="Courier New" w:cs="Courier New"/>
          <w:color w:val="000000" w:themeColor="text1"/>
          <w:sz w:val="24"/>
          <w:szCs w:val="24"/>
          <w:lang w:eastAsia="de-DE"/>
        </w:rPr>
        <w:t>inandersetzungen eher vermeiden</w:t>
      </w:r>
      <w:r w:rsidR="00891438">
        <w:rPr>
          <w:rFonts w:ascii="Courier New" w:eastAsia="Times New Roman" w:hAnsi="Courier New" w:cs="Courier New"/>
          <w:color w:val="000000" w:themeColor="text1"/>
          <w:sz w:val="24"/>
          <w:szCs w:val="24"/>
          <w:lang w:eastAsia="de-DE"/>
        </w:rPr>
        <w:t>.</w:t>
      </w:r>
    </w:p>
    <w:p w14:paraId="512FF04B" w14:textId="77777777" w:rsidR="00314131" w:rsidRPr="00F628AF" w:rsidRDefault="00314131" w:rsidP="00F628AF">
      <w:pPr>
        <w:spacing w:after="0" w:line="360" w:lineRule="auto"/>
        <w:rPr>
          <w:rFonts w:ascii="Courier New" w:eastAsia="Times New Roman" w:hAnsi="Courier New" w:cs="Courier New"/>
          <w:color w:val="000000" w:themeColor="text1"/>
          <w:sz w:val="24"/>
          <w:szCs w:val="24"/>
          <w:lang w:eastAsia="de-DE"/>
        </w:rPr>
      </w:pPr>
    </w:p>
    <w:p w14:paraId="37225E8A" w14:textId="77777777" w:rsidR="00314131" w:rsidRPr="00F628AF" w:rsidRDefault="002307E0" w:rsidP="00F628AF">
      <w:pPr>
        <w:spacing w:after="0" w:line="360" w:lineRule="auto"/>
        <w:rPr>
          <w:rFonts w:ascii="Courier New" w:eastAsia="Times New Roman" w:hAnsi="Courier New" w:cs="Courier New"/>
          <w:color w:val="000000" w:themeColor="text1"/>
          <w:sz w:val="24"/>
          <w:szCs w:val="24"/>
          <w:lang w:eastAsia="de-DE"/>
        </w:rPr>
      </w:pPr>
      <w:r w:rsidRPr="00F628AF">
        <w:rPr>
          <w:rFonts w:ascii="Courier New" w:eastAsia="Times New Roman" w:hAnsi="Courier New" w:cs="Courier New"/>
          <w:color w:val="000000" w:themeColor="text1"/>
          <w:sz w:val="24"/>
          <w:szCs w:val="24"/>
          <w:lang w:eastAsia="de-DE"/>
        </w:rPr>
        <w:t xml:space="preserve">Das Ergebnis war </w:t>
      </w:r>
      <w:r w:rsidRPr="00891438">
        <w:rPr>
          <w:rFonts w:ascii="Courier New" w:eastAsia="Times New Roman" w:hAnsi="Courier New" w:cs="Courier New"/>
          <w:color w:val="000000" w:themeColor="text1"/>
          <w:sz w:val="28"/>
          <w:szCs w:val="24"/>
          <w:lang w:eastAsia="de-DE"/>
        </w:rPr>
        <w:t>1958</w:t>
      </w:r>
      <w:r w:rsidRPr="00F628AF">
        <w:rPr>
          <w:rFonts w:ascii="Courier New" w:eastAsia="Times New Roman" w:hAnsi="Courier New" w:cs="Courier New"/>
          <w:color w:val="000000" w:themeColor="text1"/>
          <w:sz w:val="24"/>
          <w:szCs w:val="24"/>
          <w:lang w:eastAsia="de-DE"/>
        </w:rPr>
        <w:t xml:space="preserve"> die Gründung der Europäischen Wirtschaftsgemeinschaft (</w:t>
      </w:r>
      <w:r w:rsidR="008002ED" w:rsidRPr="00891438">
        <w:rPr>
          <w:rFonts w:ascii="Courier New" w:eastAsia="Times New Roman" w:hAnsi="Courier New" w:cs="Courier New"/>
          <w:caps/>
          <w:color w:val="000000" w:themeColor="text1"/>
          <w:sz w:val="24"/>
          <w:szCs w:val="24"/>
          <w:lang w:eastAsia="de-DE"/>
        </w:rPr>
        <w:t>ewg</w:t>
      </w:r>
      <w:r w:rsidR="008002ED">
        <w:rPr>
          <w:rFonts w:ascii="Courier New" w:eastAsia="Times New Roman" w:hAnsi="Courier New" w:cs="Courier New"/>
          <w:color w:val="000000" w:themeColor="text1"/>
          <w:sz w:val="24"/>
          <w:szCs w:val="24"/>
          <w:lang w:eastAsia="de-DE"/>
        </w:rPr>
        <w:t>)</w:t>
      </w:r>
      <w:r w:rsidRPr="00F628AF">
        <w:rPr>
          <w:rFonts w:ascii="Courier New" w:eastAsia="Times New Roman" w:hAnsi="Courier New" w:cs="Courier New"/>
          <w:color w:val="000000" w:themeColor="text1"/>
          <w:sz w:val="24"/>
          <w:szCs w:val="24"/>
          <w:lang w:eastAsia="de-DE"/>
        </w:rPr>
        <w:t xml:space="preserve"> und eine wachsende wirtschaftliche Zusammenarb</w:t>
      </w:r>
      <w:r w:rsidR="008002ED">
        <w:rPr>
          <w:rFonts w:ascii="Courier New" w:eastAsia="Times New Roman" w:hAnsi="Courier New" w:cs="Courier New"/>
          <w:color w:val="000000" w:themeColor="text1"/>
          <w:sz w:val="24"/>
          <w:szCs w:val="24"/>
          <w:lang w:eastAsia="de-DE"/>
        </w:rPr>
        <w:t>eit, ursprünglich zwischen s</w:t>
      </w:r>
      <w:r w:rsidR="00891438">
        <w:rPr>
          <w:rFonts w:ascii="Courier New" w:eastAsia="Times New Roman" w:hAnsi="Courier New" w:cs="Courier New"/>
          <w:color w:val="000000" w:themeColor="text1"/>
          <w:sz w:val="24"/>
          <w:szCs w:val="24"/>
          <w:lang w:eastAsia="de-DE"/>
        </w:rPr>
        <w:t>echs</w:t>
      </w:r>
      <w:r w:rsidRPr="00F628AF">
        <w:rPr>
          <w:rFonts w:ascii="Courier New" w:eastAsia="Times New Roman" w:hAnsi="Courier New" w:cs="Courier New"/>
          <w:color w:val="000000" w:themeColor="text1"/>
          <w:sz w:val="24"/>
          <w:szCs w:val="24"/>
          <w:lang w:eastAsia="de-DE"/>
        </w:rPr>
        <w:t xml:space="preserve"> Ländern, nämlich Belgien, Deutschland, Frankreich, Italien, Luxemburg und den Niederlanden. </w:t>
      </w:r>
    </w:p>
    <w:p w14:paraId="3C91A030" w14:textId="77777777" w:rsidR="00314131" w:rsidRPr="00F628AF" w:rsidRDefault="00314131" w:rsidP="00F628AF">
      <w:pPr>
        <w:spacing w:after="0" w:line="360" w:lineRule="auto"/>
        <w:rPr>
          <w:rFonts w:ascii="Courier New" w:eastAsia="Times New Roman" w:hAnsi="Courier New" w:cs="Courier New"/>
          <w:color w:val="000000" w:themeColor="text1"/>
          <w:sz w:val="24"/>
          <w:szCs w:val="24"/>
          <w:lang w:eastAsia="de-DE"/>
        </w:rPr>
      </w:pPr>
    </w:p>
    <w:p w14:paraId="39BB12ED" w14:textId="77777777" w:rsidR="002307E0" w:rsidRPr="00F628AF" w:rsidRDefault="002307E0" w:rsidP="00F628AF">
      <w:pPr>
        <w:spacing w:after="0" w:line="360" w:lineRule="auto"/>
        <w:rPr>
          <w:rFonts w:ascii="Courier New" w:eastAsia="Times New Roman" w:hAnsi="Courier New" w:cs="Courier New"/>
          <w:color w:val="000000" w:themeColor="text1"/>
          <w:sz w:val="24"/>
          <w:szCs w:val="24"/>
          <w:lang w:eastAsia="de-DE"/>
        </w:rPr>
      </w:pPr>
      <w:r w:rsidRPr="00F628AF">
        <w:rPr>
          <w:rFonts w:ascii="Courier New" w:eastAsia="Times New Roman" w:hAnsi="Courier New" w:cs="Courier New"/>
          <w:color w:val="000000" w:themeColor="text1"/>
          <w:sz w:val="24"/>
          <w:szCs w:val="24"/>
          <w:lang w:eastAsia="de-DE"/>
        </w:rPr>
        <w:t xml:space="preserve">Seither wurde ein riesiger Binnenmarkt geschaffen, dessen </w:t>
      </w:r>
      <w:r w:rsidRPr="00891438">
        <w:rPr>
          <w:rFonts w:ascii="Courier New" w:eastAsia="Times New Roman" w:hAnsi="Courier New" w:cs="Courier New"/>
          <w:i/>
          <w:color w:val="000000" w:themeColor="text1"/>
          <w:sz w:val="24"/>
          <w:szCs w:val="24"/>
          <w:lang w:eastAsia="de-DE"/>
        </w:rPr>
        <w:t>Weiterentwicklung</w:t>
      </w:r>
      <w:r w:rsidRPr="00F628AF">
        <w:rPr>
          <w:rFonts w:ascii="Courier New" w:eastAsia="Times New Roman" w:hAnsi="Courier New" w:cs="Courier New"/>
          <w:color w:val="000000" w:themeColor="text1"/>
          <w:sz w:val="24"/>
          <w:szCs w:val="24"/>
          <w:lang w:eastAsia="de-DE"/>
        </w:rPr>
        <w:t xml:space="preserve"> hin zur Entfaltung seines </w:t>
      </w:r>
      <w:r w:rsidRPr="00891438">
        <w:rPr>
          <w:rFonts w:ascii="Courier New" w:eastAsia="Times New Roman" w:hAnsi="Courier New" w:cs="Courier New"/>
          <w:color w:val="000000" w:themeColor="text1"/>
          <w:sz w:val="24"/>
          <w:szCs w:val="24"/>
          <w:u w:val="single"/>
          <w:lang w:eastAsia="de-DE"/>
        </w:rPr>
        <w:t>vollen Potenzials</w:t>
      </w:r>
      <w:r w:rsidRPr="00F628AF">
        <w:rPr>
          <w:rFonts w:ascii="Courier New" w:eastAsia="Times New Roman" w:hAnsi="Courier New" w:cs="Courier New"/>
          <w:color w:val="000000" w:themeColor="text1"/>
          <w:sz w:val="24"/>
          <w:szCs w:val="24"/>
          <w:lang w:eastAsia="de-DE"/>
        </w:rPr>
        <w:t xml:space="preserve"> anhält.</w:t>
      </w:r>
    </w:p>
    <w:p w14:paraId="58D1DE7F" w14:textId="77777777" w:rsidR="00314131" w:rsidRPr="00F628AF" w:rsidRDefault="00314131" w:rsidP="00F628AF">
      <w:pPr>
        <w:spacing w:after="0" w:line="360" w:lineRule="auto"/>
        <w:rPr>
          <w:rFonts w:ascii="Courier New" w:eastAsia="Times New Roman" w:hAnsi="Courier New" w:cs="Courier New"/>
          <w:color w:val="000000" w:themeColor="text1"/>
          <w:sz w:val="24"/>
          <w:szCs w:val="24"/>
          <w:lang w:eastAsia="de-DE"/>
        </w:rPr>
      </w:pPr>
    </w:p>
    <w:p w14:paraId="06518429" w14:textId="77777777" w:rsidR="002307E0" w:rsidRPr="00891438" w:rsidRDefault="002307E0" w:rsidP="00F628AF">
      <w:pPr>
        <w:spacing w:after="0" w:line="360" w:lineRule="auto"/>
        <w:rPr>
          <w:rFonts w:ascii="Courier New" w:eastAsia="Times New Roman" w:hAnsi="Courier New" w:cs="Courier New"/>
          <w:b/>
          <w:color w:val="000000" w:themeColor="text1"/>
          <w:sz w:val="24"/>
          <w:szCs w:val="24"/>
          <w:u w:val="single"/>
          <w:lang w:eastAsia="de-DE"/>
        </w:rPr>
      </w:pPr>
      <w:r w:rsidRPr="00891438">
        <w:rPr>
          <w:rFonts w:ascii="Courier New" w:eastAsia="Times New Roman" w:hAnsi="Courier New" w:cs="Courier New"/>
          <w:b/>
          <w:color w:val="000000" w:themeColor="text1"/>
          <w:sz w:val="24"/>
          <w:szCs w:val="24"/>
          <w:u w:val="single"/>
          <w:lang w:eastAsia="de-DE"/>
        </w:rPr>
        <w:t>Von wirtschaftlicher zu politischer Union</w:t>
      </w:r>
    </w:p>
    <w:p w14:paraId="0047BA18" w14:textId="77777777" w:rsidR="00314131" w:rsidRPr="00F628AF" w:rsidRDefault="00314131" w:rsidP="00F628AF">
      <w:pPr>
        <w:spacing w:after="0" w:line="360" w:lineRule="auto"/>
        <w:rPr>
          <w:rFonts w:ascii="Courier New" w:eastAsia="Times New Roman" w:hAnsi="Courier New" w:cs="Courier New"/>
          <w:color w:val="000000" w:themeColor="text1"/>
          <w:sz w:val="24"/>
          <w:szCs w:val="24"/>
          <w:lang w:eastAsia="de-DE"/>
        </w:rPr>
      </w:pPr>
    </w:p>
    <w:p w14:paraId="5ABAC9BD" w14:textId="7F6D8BAD" w:rsidR="00314131" w:rsidRPr="00F628AF" w:rsidRDefault="008002ED" w:rsidP="00F628AF">
      <w:pPr>
        <w:spacing w:after="0" w:line="360" w:lineRule="auto"/>
        <w:rPr>
          <w:rFonts w:ascii="Courier New" w:eastAsia="Times New Roman" w:hAnsi="Courier New" w:cs="Courier New"/>
          <w:color w:val="000000" w:themeColor="text1"/>
          <w:sz w:val="24"/>
          <w:szCs w:val="24"/>
          <w:lang w:eastAsia="de-DE"/>
        </w:rPr>
      </w:pPr>
      <w:r>
        <w:rPr>
          <w:rFonts w:ascii="Courier New" w:eastAsia="Times New Roman" w:hAnsi="Courier New" w:cs="Courier New"/>
          <w:color w:val="000000" w:themeColor="text1"/>
          <w:sz w:val="24"/>
          <w:szCs w:val="24"/>
          <w:lang w:eastAsia="de-DE"/>
        </w:rPr>
        <w:t xml:space="preserve">Die </w:t>
      </w:r>
      <w:r w:rsidRPr="00891438">
        <w:rPr>
          <w:rFonts w:ascii="Courier New" w:eastAsia="Times New Roman" w:hAnsi="Courier New" w:cs="Courier New"/>
          <w:caps/>
          <w:color w:val="000000" w:themeColor="text1"/>
          <w:sz w:val="24"/>
          <w:szCs w:val="24"/>
          <w:lang w:eastAsia="de-DE"/>
        </w:rPr>
        <w:t>eu</w:t>
      </w:r>
      <w:r w:rsidR="002307E0" w:rsidRPr="00F628AF">
        <w:rPr>
          <w:rFonts w:ascii="Courier New" w:eastAsia="Times New Roman" w:hAnsi="Courier New" w:cs="Courier New"/>
          <w:color w:val="000000" w:themeColor="text1"/>
          <w:sz w:val="24"/>
          <w:szCs w:val="24"/>
          <w:lang w:eastAsia="de-DE"/>
        </w:rPr>
        <w:t xml:space="preserve"> ist nun zu einer Organisation geworden, die vom Klimawandel </w:t>
      </w:r>
      <w:r w:rsidR="00891438">
        <w:rPr>
          <w:rFonts w:ascii="Courier New" w:eastAsia="Times New Roman" w:hAnsi="Courier New" w:cs="Courier New"/>
          <w:color w:val="000000" w:themeColor="text1"/>
          <w:sz w:val="24"/>
          <w:szCs w:val="24"/>
          <w:lang w:eastAsia="de-DE"/>
        </w:rPr>
        <w:t>über</w:t>
      </w:r>
      <w:r w:rsidR="002307E0" w:rsidRPr="00F628AF">
        <w:rPr>
          <w:rFonts w:ascii="Courier New" w:eastAsia="Times New Roman" w:hAnsi="Courier New" w:cs="Courier New"/>
          <w:color w:val="000000" w:themeColor="text1"/>
          <w:sz w:val="24"/>
          <w:szCs w:val="24"/>
          <w:lang w:eastAsia="de-DE"/>
        </w:rPr>
        <w:t xml:space="preserve"> Umweltschutz und Gesundheit bis hin zu </w:t>
      </w:r>
      <w:r w:rsidR="00F773D8" w:rsidRPr="00F628AF">
        <w:rPr>
          <w:rFonts w:ascii="Courier New" w:eastAsia="Times New Roman" w:hAnsi="Courier New" w:cs="Courier New"/>
          <w:color w:val="000000" w:themeColor="text1"/>
          <w:sz w:val="24"/>
          <w:szCs w:val="24"/>
          <w:lang w:eastAsia="de-DE"/>
        </w:rPr>
        <w:t xml:space="preserve">Außenbeziehungen </w:t>
      </w:r>
      <w:r w:rsidR="002307E0" w:rsidRPr="00F628AF">
        <w:rPr>
          <w:rFonts w:ascii="Courier New" w:eastAsia="Times New Roman" w:hAnsi="Courier New" w:cs="Courier New"/>
          <w:color w:val="000000" w:themeColor="text1"/>
          <w:sz w:val="24"/>
          <w:szCs w:val="24"/>
          <w:lang w:eastAsia="de-DE"/>
        </w:rPr>
        <w:t xml:space="preserve">und </w:t>
      </w:r>
      <w:r w:rsidR="00F773D8" w:rsidRPr="00F628AF">
        <w:rPr>
          <w:rFonts w:ascii="Courier New" w:eastAsia="Times New Roman" w:hAnsi="Courier New" w:cs="Courier New"/>
          <w:color w:val="000000" w:themeColor="text1"/>
          <w:sz w:val="24"/>
          <w:szCs w:val="24"/>
          <w:lang w:eastAsia="de-DE"/>
        </w:rPr>
        <w:t>Sicherheit</w:t>
      </w:r>
      <w:r w:rsidR="002307E0" w:rsidRPr="00F628AF">
        <w:rPr>
          <w:rFonts w:ascii="Courier New" w:eastAsia="Times New Roman" w:hAnsi="Courier New" w:cs="Courier New"/>
          <w:color w:val="000000" w:themeColor="text1"/>
          <w:sz w:val="24"/>
          <w:szCs w:val="24"/>
          <w:lang w:eastAsia="de-DE"/>
        </w:rPr>
        <w:t xml:space="preserve">, Justiz und Migration </w:t>
      </w:r>
      <w:r w:rsidR="002307E0" w:rsidRPr="00F773D8">
        <w:rPr>
          <w:rFonts w:ascii="Courier New" w:eastAsia="Times New Roman" w:hAnsi="Courier New" w:cs="Courier New"/>
          <w:b/>
          <w:color w:val="000000" w:themeColor="text1"/>
          <w:sz w:val="24"/>
          <w:szCs w:val="24"/>
          <w:lang w:eastAsia="de-DE"/>
        </w:rPr>
        <w:t>zahlreiche</w:t>
      </w:r>
      <w:r w:rsidR="002307E0" w:rsidRPr="00F628AF">
        <w:rPr>
          <w:rFonts w:ascii="Courier New" w:eastAsia="Times New Roman" w:hAnsi="Courier New" w:cs="Courier New"/>
          <w:color w:val="000000" w:themeColor="text1"/>
          <w:sz w:val="24"/>
          <w:szCs w:val="24"/>
          <w:lang w:eastAsia="de-DE"/>
        </w:rPr>
        <w:t xml:space="preserve"> Politikfelder abdeckt. </w:t>
      </w:r>
    </w:p>
    <w:p w14:paraId="4ADA3925" w14:textId="77777777" w:rsidR="00314131" w:rsidRPr="00F628AF" w:rsidRDefault="00314131" w:rsidP="00F628AF">
      <w:pPr>
        <w:spacing w:after="0" w:line="360" w:lineRule="auto"/>
        <w:rPr>
          <w:rFonts w:ascii="Courier New" w:eastAsia="Times New Roman" w:hAnsi="Courier New" w:cs="Courier New"/>
          <w:color w:val="000000" w:themeColor="text1"/>
          <w:sz w:val="24"/>
          <w:szCs w:val="24"/>
          <w:lang w:eastAsia="de-DE"/>
        </w:rPr>
      </w:pPr>
    </w:p>
    <w:p w14:paraId="30CF0E5E" w14:textId="77777777" w:rsidR="002307E0" w:rsidRPr="00F628AF" w:rsidRDefault="002307E0" w:rsidP="00F628AF">
      <w:pPr>
        <w:spacing w:after="0" w:line="360" w:lineRule="auto"/>
        <w:rPr>
          <w:rFonts w:ascii="Courier New" w:eastAsia="Times New Roman" w:hAnsi="Courier New" w:cs="Courier New"/>
          <w:color w:val="000000" w:themeColor="text1"/>
          <w:sz w:val="24"/>
          <w:szCs w:val="24"/>
          <w:lang w:eastAsia="de-DE"/>
        </w:rPr>
      </w:pPr>
      <w:r w:rsidRPr="00F628AF">
        <w:rPr>
          <w:rFonts w:ascii="Courier New" w:eastAsia="Times New Roman" w:hAnsi="Courier New" w:cs="Courier New"/>
          <w:color w:val="000000" w:themeColor="text1"/>
          <w:sz w:val="24"/>
          <w:szCs w:val="24"/>
          <w:lang w:eastAsia="de-DE"/>
        </w:rPr>
        <w:t xml:space="preserve">Diesem Wandel wurde </w:t>
      </w:r>
      <w:r w:rsidRPr="00F773D8">
        <w:rPr>
          <w:rFonts w:ascii="Courier New" w:eastAsia="Times New Roman" w:hAnsi="Courier New" w:cs="Courier New"/>
          <w:color w:val="000000" w:themeColor="text1"/>
          <w:sz w:val="28"/>
          <w:szCs w:val="24"/>
          <w:lang w:eastAsia="de-DE"/>
        </w:rPr>
        <w:t>1993</w:t>
      </w:r>
      <w:r w:rsidRPr="00F628AF">
        <w:rPr>
          <w:rFonts w:ascii="Courier New" w:eastAsia="Times New Roman" w:hAnsi="Courier New" w:cs="Courier New"/>
          <w:color w:val="000000" w:themeColor="text1"/>
          <w:sz w:val="24"/>
          <w:szCs w:val="24"/>
          <w:lang w:eastAsia="de-DE"/>
        </w:rPr>
        <w:t xml:space="preserve"> durch Umbenennung</w:t>
      </w:r>
      <w:r w:rsidR="008002ED">
        <w:rPr>
          <w:rFonts w:ascii="Courier New" w:eastAsia="Times New Roman" w:hAnsi="Courier New" w:cs="Courier New"/>
          <w:color w:val="000000" w:themeColor="text1"/>
          <w:sz w:val="24"/>
          <w:szCs w:val="24"/>
          <w:lang w:eastAsia="de-DE"/>
        </w:rPr>
        <w:t xml:space="preserve"> der EWG in Europäische Union (</w:t>
      </w:r>
      <w:r w:rsidR="008002ED" w:rsidRPr="00F773D8">
        <w:rPr>
          <w:rFonts w:ascii="Courier New" w:eastAsia="Times New Roman" w:hAnsi="Courier New" w:cs="Courier New"/>
          <w:caps/>
          <w:color w:val="000000" w:themeColor="text1"/>
          <w:sz w:val="24"/>
          <w:szCs w:val="24"/>
          <w:lang w:eastAsia="de-DE"/>
        </w:rPr>
        <w:t>eu</w:t>
      </w:r>
      <w:r w:rsidRPr="00F628AF">
        <w:rPr>
          <w:rFonts w:ascii="Courier New" w:eastAsia="Times New Roman" w:hAnsi="Courier New" w:cs="Courier New"/>
          <w:color w:val="000000" w:themeColor="text1"/>
          <w:sz w:val="24"/>
          <w:szCs w:val="24"/>
          <w:lang w:eastAsia="de-DE"/>
        </w:rPr>
        <w:t>) Rechnung getragen.</w:t>
      </w:r>
      <w:r w:rsidR="00314131" w:rsidRPr="00F628AF">
        <w:rPr>
          <w:rFonts w:ascii="Courier New" w:eastAsia="Times New Roman" w:hAnsi="Courier New" w:cs="Courier New"/>
          <w:color w:val="000000" w:themeColor="text1"/>
          <w:sz w:val="24"/>
          <w:szCs w:val="24"/>
          <w:lang w:eastAsia="de-DE"/>
        </w:rPr>
        <w:t xml:space="preserve"> </w:t>
      </w:r>
    </w:p>
    <w:p w14:paraId="12670265" w14:textId="77777777" w:rsidR="00314131" w:rsidRPr="00F628AF" w:rsidRDefault="00314131" w:rsidP="00F628AF">
      <w:pPr>
        <w:spacing w:after="0" w:line="360" w:lineRule="auto"/>
        <w:rPr>
          <w:rFonts w:ascii="Courier New" w:eastAsia="Times New Roman" w:hAnsi="Courier New" w:cs="Courier New"/>
          <w:color w:val="000000" w:themeColor="text1"/>
          <w:sz w:val="24"/>
          <w:szCs w:val="24"/>
          <w:lang w:eastAsia="de-DE"/>
        </w:rPr>
      </w:pPr>
    </w:p>
    <w:p w14:paraId="54D43C9E" w14:textId="77777777" w:rsidR="00F773D8" w:rsidRDefault="008002ED" w:rsidP="00F628AF">
      <w:pPr>
        <w:spacing w:after="0" w:line="360" w:lineRule="auto"/>
        <w:rPr>
          <w:rFonts w:ascii="Courier New" w:eastAsia="Times New Roman" w:hAnsi="Courier New" w:cs="Courier New"/>
          <w:color w:val="000000" w:themeColor="text1"/>
          <w:sz w:val="24"/>
          <w:szCs w:val="24"/>
          <w:lang w:eastAsia="de-DE"/>
        </w:rPr>
      </w:pPr>
      <w:r>
        <w:rPr>
          <w:rFonts w:ascii="Courier New" w:eastAsia="Times New Roman" w:hAnsi="Courier New" w:cs="Courier New"/>
          <w:color w:val="000000" w:themeColor="text1"/>
          <w:sz w:val="24"/>
          <w:szCs w:val="24"/>
          <w:lang w:eastAsia="de-DE"/>
        </w:rPr>
        <w:lastRenderedPageBreak/>
        <w:t xml:space="preserve">Die </w:t>
      </w:r>
      <w:r w:rsidRPr="00F773D8">
        <w:rPr>
          <w:rFonts w:ascii="Courier New" w:eastAsia="Times New Roman" w:hAnsi="Courier New" w:cs="Courier New"/>
          <w:caps/>
          <w:color w:val="000000" w:themeColor="text1"/>
          <w:sz w:val="24"/>
          <w:szCs w:val="24"/>
          <w:lang w:eastAsia="de-DE"/>
        </w:rPr>
        <w:t>eu</w:t>
      </w:r>
      <w:r w:rsidR="002307E0" w:rsidRPr="00F628AF">
        <w:rPr>
          <w:rFonts w:ascii="Courier New" w:eastAsia="Times New Roman" w:hAnsi="Courier New" w:cs="Courier New"/>
          <w:color w:val="000000" w:themeColor="text1"/>
          <w:sz w:val="24"/>
          <w:szCs w:val="24"/>
          <w:lang w:eastAsia="de-DE"/>
        </w:rPr>
        <w:t xml:space="preserve"> beruht auf dem Grundsatz der Rechtsstaatlichkeit</w:t>
      </w:r>
      <w:r w:rsidR="00F773D8">
        <w:rPr>
          <w:rFonts w:ascii="Courier New" w:eastAsia="Times New Roman" w:hAnsi="Courier New" w:cs="Courier New"/>
          <w:color w:val="000000" w:themeColor="text1"/>
          <w:sz w:val="24"/>
          <w:szCs w:val="24"/>
          <w:lang w:eastAsia="de-DE"/>
        </w:rPr>
        <w:t>.</w:t>
      </w:r>
      <w:r w:rsidR="002307E0" w:rsidRPr="00F628AF">
        <w:rPr>
          <w:rFonts w:ascii="Courier New" w:eastAsia="Times New Roman" w:hAnsi="Courier New" w:cs="Courier New"/>
          <w:color w:val="000000" w:themeColor="text1"/>
          <w:sz w:val="24"/>
          <w:szCs w:val="24"/>
          <w:lang w:eastAsia="de-DE"/>
        </w:rPr>
        <w:t xml:space="preserve"> Ihr gesamtes Handeln stützt sich auf </w:t>
      </w:r>
      <w:r w:rsidR="00F773D8" w:rsidRPr="00F628AF">
        <w:rPr>
          <w:rFonts w:ascii="Courier New" w:eastAsia="Times New Roman" w:hAnsi="Courier New" w:cs="Courier New"/>
          <w:color w:val="000000" w:themeColor="text1"/>
          <w:sz w:val="24"/>
          <w:szCs w:val="24"/>
          <w:lang w:eastAsia="de-DE"/>
        </w:rPr>
        <w:t xml:space="preserve">freiwillig </w:t>
      </w:r>
      <w:r w:rsidR="002307E0" w:rsidRPr="00F628AF">
        <w:rPr>
          <w:rFonts w:ascii="Courier New" w:eastAsia="Times New Roman" w:hAnsi="Courier New" w:cs="Courier New"/>
          <w:color w:val="000000" w:themeColor="text1"/>
          <w:sz w:val="24"/>
          <w:szCs w:val="24"/>
          <w:lang w:eastAsia="de-DE"/>
        </w:rPr>
        <w:t xml:space="preserve">und </w:t>
      </w:r>
      <w:r w:rsidR="00F773D8" w:rsidRPr="00F628AF">
        <w:rPr>
          <w:rFonts w:ascii="Courier New" w:eastAsia="Times New Roman" w:hAnsi="Courier New" w:cs="Courier New"/>
          <w:color w:val="000000" w:themeColor="text1"/>
          <w:sz w:val="24"/>
          <w:szCs w:val="24"/>
          <w:lang w:eastAsia="de-DE"/>
        </w:rPr>
        <w:t xml:space="preserve">demokratisch </w:t>
      </w:r>
      <w:r w:rsidR="002307E0" w:rsidRPr="00F628AF">
        <w:rPr>
          <w:rFonts w:ascii="Courier New" w:eastAsia="Times New Roman" w:hAnsi="Courier New" w:cs="Courier New"/>
          <w:color w:val="000000" w:themeColor="text1"/>
          <w:sz w:val="24"/>
          <w:szCs w:val="24"/>
          <w:lang w:eastAsia="de-DE"/>
        </w:rPr>
        <w:t>von allen Mitgliedstaaten vereinbarte Verträge.</w:t>
      </w:r>
      <w:r>
        <w:rPr>
          <w:rFonts w:ascii="Courier New" w:eastAsia="Times New Roman" w:hAnsi="Courier New" w:cs="Courier New"/>
          <w:color w:val="000000" w:themeColor="text1"/>
          <w:sz w:val="24"/>
          <w:szCs w:val="24"/>
          <w:lang w:eastAsia="de-DE"/>
        </w:rPr>
        <w:t xml:space="preserve"> </w:t>
      </w:r>
    </w:p>
    <w:p w14:paraId="75425B13" w14:textId="77777777" w:rsidR="00F773D8" w:rsidRDefault="00F773D8" w:rsidP="00F628AF">
      <w:pPr>
        <w:spacing w:after="0" w:line="360" w:lineRule="auto"/>
        <w:rPr>
          <w:rFonts w:ascii="Courier New" w:eastAsia="Times New Roman" w:hAnsi="Courier New" w:cs="Courier New"/>
          <w:color w:val="000000" w:themeColor="text1"/>
          <w:sz w:val="24"/>
          <w:szCs w:val="24"/>
          <w:lang w:eastAsia="de-DE"/>
        </w:rPr>
      </w:pPr>
    </w:p>
    <w:p w14:paraId="14D392CB" w14:textId="645CA72E" w:rsidR="002307E0" w:rsidRPr="00F628AF" w:rsidRDefault="002307E0" w:rsidP="00F628AF">
      <w:pPr>
        <w:spacing w:after="0" w:line="360" w:lineRule="auto"/>
        <w:rPr>
          <w:rFonts w:ascii="Courier New" w:eastAsia="Times New Roman" w:hAnsi="Courier New" w:cs="Courier New"/>
          <w:color w:val="000000" w:themeColor="text1"/>
          <w:sz w:val="24"/>
          <w:szCs w:val="24"/>
          <w:lang w:eastAsia="de-DE"/>
        </w:rPr>
      </w:pPr>
      <w:r w:rsidRPr="00F628AF">
        <w:rPr>
          <w:rFonts w:ascii="Courier New" w:eastAsia="Times New Roman" w:hAnsi="Courier New" w:cs="Courier New"/>
          <w:color w:val="000000" w:themeColor="text1"/>
          <w:sz w:val="24"/>
          <w:szCs w:val="24"/>
          <w:lang w:eastAsia="de-DE"/>
        </w:rPr>
        <w:t xml:space="preserve">Ferner gilt in der EU </w:t>
      </w:r>
      <w:r w:rsidRPr="00F773D8">
        <w:rPr>
          <w:rFonts w:ascii="Courier New" w:eastAsia="Times New Roman" w:hAnsi="Courier New" w:cs="Courier New"/>
          <w:i/>
          <w:color w:val="000000" w:themeColor="text1"/>
          <w:sz w:val="24"/>
          <w:szCs w:val="24"/>
          <w:lang w:eastAsia="de-DE"/>
        </w:rPr>
        <w:t>der Grundsatz</w:t>
      </w:r>
      <w:r w:rsidRPr="00F628AF">
        <w:rPr>
          <w:rFonts w:ascii="Courier New" w:eastAsia="Times New Roman" w:hAnsi="Courier New" w:cs="Courier New"/>
          <w:color w:val="000000" w:themeColor="text1"/>
          <w:sz w:val="24"/>
          <w:szCs w:val="24"/>
          <w:lang w:eastAsia="de-DE"/>
        </w:rPr>
        <w:t xml:space="preserve"> der repräsen</w:t>
      </w:r>
      <w:r w:rsidR="008002ED">
        <w:rPr>
          <w:rFonts w:ascii="Courier New" w:eastAsia="Times New Roman" w:hAnsi="Courier New" w:cs="Courier New"/>
          <w:color w:val="000000" w:themeColor="text1"/>
          <w:sz w:val="24"/>
          <w:szCs w:val="24"/>
          <w:lang w:eastAsia="de-DE"/>
        </w:rPr>
        <w:t>tativen Demokratie: Die Bürgeri</w:t>
      </w:r>
      <w:r w:rsidR="00F773D8">
        <w:rPr>
          <w:rFonts w:ascii="Courier New" w:eastAsia="Times New Roman" w:hAnsi="Courier New" w:cs="Courier New"/>
          <w:color w:val="000000" w:themeColor="text1"/>
          <w:sz w:val="24"/>
          <w:szCs w:val="24"/>
          <w:lang w:eastAsia="de-DE"/>
        </w:rPr>
        <w:t>n</w:t>
      </w:r>
      <w:r w:rsidRPr="00F628AF">
        <w:rPr>
          <w:rFonts w:ascii="Courier New" w:eastAsia="Times New Roman" w:hAnsi="Courier New" w:cs="Courier New"/>
          <w:color w:val="000000" w:themeColor="text1"/>
          <w:sz w:val="24"/>
          <w:szCs w:val="24"/>
          <w:lang w:eastAsia="de-DE"/>
        </w:rPr>
        <w:t>nen und Bürger sind auf Unionsebene direkt im Europäischen Parlament vertreten, die Mi</w:t>
      </w:r>
      <w:r w:rsidR="008002ED">
        <w:rPr>
          <w:rFonts w:ascii="Courier New" w:eastAsia="Times New Roman" w:hAnsi="Courier New" w:cs="Courier New"/>
          <w:color w:val="000000" w:themeColor="text1"/>
          <w:sz w:val="24"/>
          <w:szCs w:val="24"/>
          <w:lang w:eastAsia="de-DE"/>
        </w:rPr>
        <w:t>t</w:t>
      </w:r>
      <w:r w:rsidRPr="00F628AF">
        <w:rPr>
          <w:rFonts w:ascii="Courier New" w:eastAsia="Times New Roman" w:hAnsi="Courier New" w:cs="Courier New"/>
          <w:color w:val="000000" w:themeColor="text1"/>
          <w:sz w:val="24"/>
          <w:szCs w:val="24"/>
          <w:lang w:eastAsia="de-DE"/>
        </w:rPr>
        <w:t xml:space="preserve">gliedstaaten im Europäischen Rat und im Rat der Europäischen </w:t>
      </w:r>
      <w:r w:rsidR="00F773D8">
        <w:rPr>
          <w:rFonts w:ascii="Courier New" w:eastAsia="Times New Roman" w:hAnsi="Courier New" w:cs="Courier New"/>
          <w:color w:val="000000" w:themeColor="text1"/>
          <w:sz w:val="24"/>
          <w:szCs w:val="24"/>
          <w:lang w:eastAsia="de-DE"/>
        </w:rPr>
        <w:t>Union</w:t>
      </w:r>
      <w:r w:rsidRPr="00F628AF">
        <w:rPr>
          <w:rFonts w:ascii="Courier New" w:eastAsia="Times New Roman" w:hAnsi="Courier New" w:cs="Courier New"/>
          <w:color w:val="000000" w:themeColor="text1"/>
          <w:sz w:val="24"/>
          <w:szCs w:val="24"/>
          <w:lang w:eastAsia="de-DE"/>
        </w:rPr>
        <w:t>.</w:t>
      </w:r>
    </w:p>
    <w:p w14:paraId="13B32EC5" w14:textId="77777777" w:rsidR="00314131" w:rsidRPr="00F628AF" w:rsidRDefault="00314131" w:rsidP="00F628AF">
      <w:pPr>
        <w:spacing w:after="0" w:line="360" w:lineRule="auto"/>
        <w:rPr>
          <w:rFonts w:ascii="Courier New" w:eastAsia="Times New Roman" w:hAnsi="Courier New" w:cs="Courier New"/>
          <w:color w:val="000000" w:themeColor="text1"/>
          <w:sz w:val="24"/>
          <w:szCs w:val="24"/>
          <w:lang w:eastAsia="de-DE"/>
        </w:rPr>
      </w:pPr>
    </w:p>
    <w:p w14:paraId="5C15F7CF" w14:textId="77777777" w:rsidR="002307E0" w:rsidRPr="00F773D8" w:rsidRDefault="002307E0" w:rsidP="00F628AF">
      <w:pPr>
        <w:spacing w:after="0" w:line="360" w:lineRule="auto"/>
        <w:rPr>
          <w:rFonts w:ascii="Courier New" w:eastAsia="Times New Roman" w:hAnsi="Courier New" w:cs="Courier New"/>
          <w:b/>
          <w:color w:val="000000" w:themeColor="text1"/>
          <w:sz w:val="24"/>
          <w:szCs w:val="24"/>
          <w:u w:val="single"/>
          <w:lang w:eastAsia="de-DE"/>
        </w:rPr>
      </w:pPr>
      <w:r w:rsidRPr="00F773D8">
        <w:rPr>
          <w:rFonts w:ascii="Courier New" w:eastAsia="Times New Roman" w:hAnsi="Courier New" w:cs="Courier New"/>
          <w:b/>
          <w:color w:val="000000" w:themeColor="text1"/>
          <w:sz w:val="24"/>
          <w:szCs w:val="24"/>
          <w:u w:val="single"/>
          <w:lang w:eastAsia="de-DE"/>
        </w:rPr>
        <w:t>Stabilität, eine gemeinsame Währung, Mobilität und Wachstum</w:t>
      </w:r>
    </w:p>
    <w:p w14:paraId="51D09B89" w14:textId="77777777" w:rsidR="00314131" w:rsidRPr="00F628AF" w:rsidRDefault="00314131" w:rsidP="00F628AF">
      <w:pPr>
        <w:spacing w:after="0" w:line="360" w:lineRule="auto"/>
        <w:rPr>
          <w:rFonts w:ascii="Courier New" w:eastAsia="Times New Roman" w:hAnsi="Courier New" w:cs="Courier New"/>
          <w:color w:val="000000" w:themeColor="text1"/>
          <w:sz w:val="24"/>
          <w:szCs w:val="24"/>
          <w:lang w:eastAsia="de-DE"/>
        </w:rPr>
      </w:pPr>
    </w:p>
    <w:p w14:paraId="4AEBC0B8" w14:textId="0D286B42" w:rsidR="00314131" w:rsidRPr="00F628AF" w:rsidRDefault="002307E0" w:rsidP="00F628AF">
      <w:pPr>
        <w:spacing w:after="0" w:line="360" w:lineRule="auto"/>
        <w:rPr>
          <w:rFonts w:ascii="Courier New" w:eastAsia="Times New Roman" w:hAnsi="Courier New" w:cs="Courier New"/>
          <w:color w:val="000000" w:themeColor="text1"/>
          <w:sz w:val="24"/>
          <w:szCs w:val="24"/>
          <w:lang w:eastAsia="de-DE"/>
        </w:rPr>
      </w:pPr>
      <w:r w:rsidRPr="00F628AF">
        <w:rPr>
          <w:rFonts w:ascii="Courier New" w:eastAsia="Times New Roman" w:hAnsi="Courier New" w:cs="Courier New"/>
          <w:color w:val="000000" w:themeColor="text1"/>
          <w:sz w:val="24"/>
          <w:szCs w:val="24"/>
          <w:lang w:eastAsia="de-DE"/>
        </w:rPr>
        <w:t>Zu den Errungensch</w:t>
      </w:r>
      <w:r w:rsidR="00F773D8">
        <w:rPr>
          <w:rFonts w:ascii="Courier New" w:eastAsia="Times New Roman" w:hAnsi="Courier New" w:cs="Courier New"/>
          <w:color w:val="000000" w:themeColor="text1"/>
          <w:sz w:val="24"/>
          <w:szCs w:val="24"/>
          <w:lang w:eastAsia="de-DE"/>
        </w:rPr>
        <w:t>af</w:t>
      </w:r>
      <w:r w:rsidRPr="00F628AF">
        <w:rPr>
          <w:rFonts w:ascii="Courier New" w:eastAsia="Times New Roman" w:hAnsi="Courier New" w:cs="Courier New"/>
          <w:color w:val="000000" w:themeColor="text1"/>
          <w:sz w:val="24"/>
          <w:szCs w:val="24"/>
          <w:lang w:eastAsia="de-DE"/>
        </w:rPr>
        <w:t>ten der EU gehören mehr als ein halbes Jahr</w:t>
      </w:r>
      <w:r w:rsidR="00F773D8">
        <w:rPr>
          <w:rFonts w:ascii="Courier New" w:eastAsia="Times New Roman" w:hAnsi="Courier New" w:cs="Courier New"/>
          <w:color w:val="000000" w:themeColor="text1"/>
          <w:sz w:val="24"/>
          <w:szCs w:val="24"/>
          <w:lang w:eastAsia="de-DE"/>
        </w:rPr>
        <w:t>hundert</w:t>
      </w:r>
      <w:r w:rsidRPr="00F628AF">
        <w:rPr>
          <w:rFonts w:ascii="Courier New" w:eastAsia="Times New Roman" w:hAnsi="Courier New" w:cs="Courier New"/>
          <w:color w:val="000000" w:themeColor="text1"/>
          <w:sz w:val="24"/>
          <w:szCs w:val="24"/>
          <w:lang w:eastAsia="de-DE"/>
        </w:rPr>
        <w:t xml:space="preserve"> Frieden, Stabilität und Wohlstand, ihr Beitrag zur </w:t>
      </w:r>
      <w:r w:rsidRPr="00F773D8">
        <w:rPr>
          <w:rFonts w:ascii="Courier New" w:eastAsia="Times New Roman" w:hAnsi="Courier New" w:cs="Courier New"/>
          <w:i/>
          <w:color w:val="000000" w:themeColor="text1"/>
          <w:sz w:val="24"/>
          <w:szCs w:val="24"/>
          <w:lang w:eastAsia="de-DE"/>
        </w:rPr>
        <w:t>Steigerung</w:t>
      </w:r>
      <w:r w:rsidRPr="00F628AF">
        <w:rPr>
          <w:rFonts w:ascii="Courier New" w:eastAsia="Times New Roman" w:hAnsi="Courier New" w:cs="Courier New"/>
          <w:color w:val="000000" w:themeColor="text1"/>
          <w:sz w:val="24"/>
          <w:szCs w:val="24"/>
          <w:lang w:eastAsia="de-DE"/>
        </w:rPr>
        <w:t xml:space="preserve"> des Lebensstandards und die </w:t>
      </w:r>
      <w:r w:rsidRPr="00F773D8">
        <w:rPr>
          <w:rFonts w:ascii="Courier New" w:eastAsia="Times New Roman" w:hAnsi="Courier New" w:cs="Courier New"/>
          <w:smallCaps/>
          <w:color w:val="000000" w:themeColor="text1"/>
          <w:sz w:val="24"/>
          <w:szCs w:val="24"/>
          <w:lang w:eastAsia="de-DE"/>
        </w:rPr>
        <w:t>Einführung</w:t>
      </w:r>
      <w:r w:rsidRPr="00F628AF">
        <w:rPr>
          <w:rFonts w:ascii="Courier New" w:eastAsia="Times New Roman" w:hAnsi="Courier New" w:cs="Courier New"/>
          <w:color w:val="000000" w:themeColor="text1"/>
          <w:sz w:val="24"/>
          <w:szCs w:val="24"/>
          <w:lang w:eastAsia="de-DE"/>
        </w:rPr>
        <w:t xml:space="preserve"> einer einheitlichen europäischen Währung – des </w:t>
      </w:r>
      <w:r w:rsidR="00F773D8">
        <w:rPr>
          <w:rFonts w:ascii="Courier New" w:eastAsia="Times New Roman" w:hAnsi="Courier New" w:cs="Courier New"/>
          <w:color w:val="000000" w:themeColor="text1"/>
          <w:sz w:val="24"/>
          <w:szCs w:val="24"/>
          <w:lang w:eastAsia="de-DE"/>
        </w:rPr>
        <w:t>Euro</w:t>
      </w:r>
      <w:r w:rsidRPr="00F628AF">
        <w:rPr>
          <w:rFonts w:ascii="Courier New" w:eastAsia="Times New Roman" w:hAnsi="Courier New" w:cs="Courier New"/>
          <w:color w:val="000000" w:themeColor="text1"/>
          <w:sz w:val="24"/>
          <w:szCs w:val="24"/>
          <w:lang w:eastAsia="de-DE"/>
        </w:rPr>
        <w:t xml:space="preserve">. </w:t>
      </w:r>
    </w:p>
    <w:p w14:paraId="514D268A" w14:textId="77777777" w:rsidR="00314131" w:rsidRPr="00F628AF" w:rsidRDefault="00314131" w:rsidP="00F628AF">
      <w:pPr>
        <w:spacing w:after="0" w:line="360" w:lineRule="auto"/>
        <w:rPr>
          <w:rFonts w:ascii="Courier New" w:eastAsia="Times New Roman" w:hAnsi="Courier New" w:cs="Courier New"/>
          <w:color w:val="000000" w:themeColor="text1"/>
          <w:sz w:val="24"/>
          <w:szCs w:val="24"/>
          <w:lang w:eastAsia="de-DE"/>
        </w:rPr>
      </w:pPr>
    </w:p>
    <w:p w14:paraId="17CC51DB" w14:textId="77777777" w:rsidR="002307E0" w:rsidRPr="00F628AF" w:rsidRDefault="002307E0" w:rsidP="00F628AF">
      <w:pPr>
        <w:spacing w:after="0" w:line="360" w:lineRule="auto"/>
        <w:rPr>
          <w:rFonts w:ascii="Courier New" w:eastAsia="Times New Roman" w:hAnsi="Courier New" w:cs="Courier New"/>
          <w:color w:val="000000" w:themeColor="text1"/>
          <w:sz w:val="24"/>
          <w:szCs w:val="24"/>
          <w:lang w:eastAsia="de-DE"/>
        </w:rPr>
      </w:pPr>
      <w:r w:rsidRPr="00F773D8">
        <w:rPr>
          <w:rFonts w:ascii="Courier New" w:eastAsia="Times New Roman" w:hAnsi="Courier New" w:cs="Courier New"/>
          <w:color w:val="000000" w:themeColor="text1"/>
          <w:sz w:val="32"/>
          <w:szCs w:val="24"/>
          <w:lang w:eastAsia="de-DE"/>
        </w:rPr>
        <w:t>2012</w:t>
      </w:r>
      <w:r w:rsidRPr="00F628AF">
        <w:rPr>
          <w:rFonts w:ascii="Courier New" w:eastAsia="Times New Roman" w:hAnsi="Courier New" w:cs="Courier New"/>
          <w:color w:val="000000" w:themeColor="text1"/>
          <w:sz w:val="24"/>
          <w:szCs w:val="24"/>
          <w:lang w:eastAsia="de-DE"/>
        </w:rPr>
        <w:t xml:space="preserve"> wurde die EU für ihren Einsatz für Frieden, Versöhnung, Demokratie und Menschenrechte in Europa mit dem </w:t>
      </w:r>
      <w:r w:rsidRPr="00F773D8">
        <w:rPr>
          <w:rFonts w:ascii="Arial" w:eastAsia="Times New Roman" w:hAnsi="Arial" w:cs="Arial"/>
          <w:color w:val="000000" w:themeColor="text1"/>
          <w:sz w:val="24"/>
          <w:szCs w:val="24"/>
          <w:lang w:eastAsia="de-DE"/>
        </w:rPr>
        <w:t>Friedensnobelpreis</w:t>
      </w:r>
      <w:r w:rsidRPr="00F628AF">
        <w:rPr>
          <w:rFonts w:ascii="Courier New" w:eastAsia="Times New Roman" w:hAnsi="Courier New" w:cs="Courier New"/>
          <w:color w:val="000000" w:themeColor="text1"/>
          <w:sz w:val="24"/>
          <w:szCs w:val="24"/>
          <w:lang w:eastAsia="de-DE"/>
        </w:rPr>
        <w:t xml:space="preserve"> ausgezeichnet.</w:t>
      </w:r>
    </w:p>
    <w:p w14:paraId="146CEA3F" w14:textId="77777777" w:rsidR="00314131" w:rsidRPr="00F628AF" w:rsidRDefault="00314131" w:rsidP="00F628AF">
      <w:pPr>
        <w:spacing w:after="0" w:line="360" w:lineRule="auto"/>
        <w:rPr>
          <w:rFonts w:ascii="Courier New" w:eastAsia="Times New Roman" w:hAnsi="Courier New" w:cs="Courier New"/>
          <w:color w:val="000000" w:themeColor="text1"/>
          <w:sz w:val="24"/>
          <w:szCs w:val="24"/>
          <w:lang w:eastAsia="de-DE"/>
        </w:rPr>
      </w:pPr>
    </w:p>
    <w:p w14:paraId="31632264" w14:textId="66A79DE5" w:rsidR="002307E0" w:rsidRPr="00F628AF" w:rsidRDefault="002307E0" w:rsidP="00F628AF">
      <w:pPr>
        <w:spacing w:after="0" w:line="360" w:lineRule="auto"/>
        <w:rPr>
          <w:rFonts w:ascii="Courier New" w:eastAsia="Times New Roman" w:hAnsi="Courier New" w:cs="Courier New"/>
          <w:color w:val="000000" w:themeColor="text1"/>
          <w:sz w:val="24"/>
          <w:szCs w:val="24"/>
          <w:lang w:eastAsia="de-DE"/>
        </w:rPr>
      </w:pPr>
      <w:r w:rsidRPr="00F628AF">
        <w:rPr>
          <w:rFonts w:ascii="Courier New" w:eastAsia="Times New Roman" w:hAnsi="Courier New" w:cs="Courier New"/>
          <w:color w:val="000000" w:themeColor="text1"/>
          <w:sz w:val="24"/>
          <w:szCs w:val="24"/>
          <w:lang w:eastAsia="de-DE"/>
        </w:rPr>
        <w:t>Da die Grenzkontrollen</w:t>
      </w:r>
      <w:r w:rsidR="008002ED">
        <w:rPr>
          <w:rFonts w:ascii="Courier New" w:eastAsia="Times New Roman" w:hAnsi="Courier New" w:cs="Courier New"/>
          <w:color w:val="000000" w:themeColor="text1"/>
          <w:sz w:val="24"/>
          <w:szCs w:val="24"/>
          <w:lang w:eastAsia="de-DE"/>
        </w:rPr>
        <w:t xml:space="preserve"> </w:t>
      </w:r>
      <w:r w:rsidRPr="00F628AF">
        <w:rPr>
          <w:rFonts w:ascii="Courier New" w:eastAsia="Times New Roman" w:hAnsi="Courier New" w:cs="Courier New"/>
          <w:color w:val="000000" w:themeColor="text1"/>
          <w:sz w:val="24"/>
          <w:szCs w:val="24"/>
          <w:lang w:eastAsia="de-DE"/>
        </w:rPr>
        <w:t xml:space="preserve">zwischen EU-Ländern abgeschafft wurden, genießen die </w:t>
      </w:r>
      <w:r w:rsidR="00F773D8">
        <w:rPr>
          <w:rFonts w:ascii="Courier New" w:eastAsia="Times New Roman" w:hAnsi="Courier New" w:cs="Courier New"/>
          <w:color w:val="000000" w:themeColor="text1"/>
          <w:sz w:val="24"/>
          <w:szCs w:val="24"/>
          <w:lang w:eastAsia="de-DE"/>
        </w:rPr>
        <w:t xml:space="preserve">Menschen </w:t>
      </w:r>
      <w:r w:rsidRPr="00F628AF">
        <w:rPr>
          <w:rFonts w:ascii="Courier New" w:eastAsia="Times New Roman" w:hAnsi="Courier New" w:cs="Courier New"/>
          <w:color w:val="000000" w:themeColor="text1"/>
          <w:sz w:val="24"/>
          <w:szCs w:val="24"/>
          <w:lang w:eastAsia="de-DE"/>
        </w:rPr>
        <w:t xml:space="preserve">im größten Teil des Kontinents Reisefreiheit. Gleichzeitig ist das Leben, </w:t>
      </w:r>
      <w:r w:rsidR="00F773D8" w:rsidRPr="00F628AF">
        <w:rPr>
          <w:rFonts w:ascii="Courier New" w:eastAsia="Times New Roman" w:hAnsi="Courier New" w:cs="Courier New"/>
          <w:color w:val="000000" w:themeColor="text1"/>
          <w:sz w:val="24"/>
          <w:szCs w:val="24"/>
          <w:lang w:eastAsia="de-DE"/>
        </w:rPr>
        <w:t xml:space="preserve">Arbeiten </w:t>
      </w:r>
      <w:r w:rsidRPr="00F628AF">
        <w:rPr>
          <w:rFonts w:ascii="Courier New" w:eastAsia="Times New Roman" w:hAnsi="Courier New" w:cs="Courier New"/>
          <w:color w:val="000000" w:themeColor="text1"/>
          <w:sz w:val="24"/>
          <w:szCs w:val="24"/>
          <w:lang w:eastAsia="de-DE"/>
        </w:rPr>
        <w:t xml:space="preserve">und </w:t>
      </w:r>
      <w:r w:rsidR="00F773D8" w:rsidRPr="00F628AF">
        <w:rPr>
          <w:rFonts w:ascii="Courier New" w:eastAsia="Times New Roman" w:hAnsi="Courier New" w:cs="Courier New"/>
          <w:color w:val="000000" w:themeColor="text1"/>
          <w:sz w:val="24"/>
          <w:szCs w:val="24"/>
          <w:lang w:eastAsia="de-DE"/>
        </w:rPr>
        <w:t xml:space="preserve">Reisen </w:t>
      </w:r>
      <w:r w:rsidRPr="00F628AF">
        <w:rPr>
          <w:rFonts w:ascii="Courier New" w:eastAsia="Times New Roman" w:hAnsi="Courier New" w:cs="Courier New"/>
          <w:color w:val="000000" w:themeColor="text1"/>
          <w:sz w:val="24"/>
          <w:szCs w:val="24"/>
          <w:lang w:eastAsia="de-DE"/>
        </w:rPr>
        <w:t xml:space="preserve">im europäischen Ausland viel </w:t>
      </w:r>
      <w:r w:rsidRPr="00F773D8">
        <w:rPr>
          <w:rFonts w:ascii="Courier New" w:eastAsia="Times New Roman" w:hAnsi="Courier New" w:cs="Courier New"/>
          <w:color w:val="000000" w:themeColor="text1"/>
          <w:sz w:val="24"/>
          <w:szCs w:val="24"/>
          <w:u w:val="single"/>
          <w:lang w:eastAsia="de-DE"/>
        </w:rPr>
        <w:t>einfacher</w:t>
      </w:r>
      <w:r w:rsidRPr="00F628AF">
        <w:rPr>
          <w:rFonts w:ascii="Courier New" w:eastAsia="Times New Roman" w:hAnsi="Courier New" w:cs="Courier New"/>
          <w:color w:val="000000" w:themeColor="text1"/>
          <w:sz w:val="24"/>
          <w:szCs w:val="24"/>
          <w:lang w:eastAsia="de-DE"/>
        </w:rPr>
        <w:t xml:space="preserve"> geworden.</w:t>
      </w:r>
    </w:p>
    <w:p w14:paraId="432B3650" w14:textId="77777777" w:rsidR="00314131" w:rsidRPr="00F628AF" w:rsidRDefault="00314131" w:rsidP="00F628AF">
      <w:pPr>
        <w:spacing w:after="0" w:line="360" w:lineRule="auto"/>
        <w:rPr>
          <w:rFonts w:ascii="Courier New" w:eastAsia="Times New Roman" w:hAnsi="Courier New" w:cs="Courier New"/>
          <w:color w:val="000000" w:themeColor="text1"/>
          <w:sz w:val="24"/>
          <w:szCs w:val="24"/>
          <w:lang w:eastAsia="de-DE"/>
        </w:rPr>
      </w:pPr>
    </w:p>
    <w:p w14:paraId="6BCF68B0" w14:textId="4C9FC821" w:rsidR="00314131" w:rsidRPr="00F628AF" w:rsidRDefault="002307E0" w:rsidP="00F628AF">
      <w:pPr>
        <w:spacing w:after="0" w:line="360" w:lineRule="auto"/>
        <w:rPr>
          <w:rFonts w:ascii="Courier New" w:eastAsia="Times New Roman" w:hAnsi="Courier New" w:cs="Courier New"/>
          <w:color w:val="000000" w:themeColor="text1"/>
          <w:sz w:val="24"/>
          <w:szCs w:val="24"/>
          <w:lang w:eastAsia="de-DE"/>
        </w:rPr>
      </w:pPr>
      <w:r w:rsidRPr="00F628AF">
        <w:rPr>
          <w:rFonts w:ascii="Courier New" w:eastAsia="Times New Roman" w:hAnsi="Courier New" w:cs="Courier New"/>
          <w:color w:val="000000" w:themeColor="text1"/>
          <w:sz w:val="24"/>
          <w:szCs w:val="24"/>
          <w:lang w:eastAsia="de-DE"/>
        </w:rPr>
        <w:t xml:space="preserve">Der </w:t>
      </w:r>
      <w:r w:rsidRPr="00753290">
        <w:rPr>
          <w:rFonts w:ascii="Courier New" w:eastAsia="Times New Roman" w:hAnsi="Courier New" w:cs="Courier New"/>
          <w:b/>
          <w:color w:val="000000" w:themeColor="text1"/>
          <w:sz w:val="24"/>
          <w:szCs w:val="24"/>
          <w:lang w:eastAsia="de-DE"/>
        </w:rPr>
        <w:t>gemeinsame Markt</w:t>
      </w:r>
      <w:r w:rsidRPr="00F628AF">
        <w:rPr>
          <w:rFonts w:ascii="Courier New" w:eastAsia="Times New Roman" w:hAnsi="Courier New" w:cs="Courier New"/>
          <w:color w:val="000000" w:themeColor="text1"/>
          <w:sz w:val="24"/>
          <w:szCs w:val="24"/>
          <w:lang w:eastAsia="de-DE"/>
        </w:rPr>
        <w:t xml:space="preserve"> oder „Binnenmarkt“ ist der </w:t>
      </w:r>
      <w:r w:rsidRPr="00753290">
        <w:rPr>
          <w:rFonts w:ascii="Courier New" w:eastAsia="Times New Roman" w:hAnsi="Courier New" w:cs="Courier New"/>
          <w:smallCaps/>
          <w:color w:val="000000" w:themeColor="text1"/>
          <w:sz w:val="24"/>
          <w:szCs w:val="24"/>
          <w:lang w:eastAsia="de-DE"/>
        </w:rPr>
        <w:t>wichtigste Wirtschaftsmotor</w:t>
      </w:r>
      <w:r w:rsidRPr="00F628AF">
        <w:rPr>
          <w:rFonts w:ascii="Courier New" w:eastAsia="Times New Roman" w:hAnsi="Courier New" w:cs="Courier New"/>
          <w:color w:val="000000" w:themeColor="text1"/>
          <w:sz w:val="24"/>
          <w:szCs w:val="24"/>
          <w:lang w:eastAsia="de-DE"/>
        </w:rPr>
        <w:t xml:space="preserve"> der EU, der den </w:t>
      </w:r>
      <w:r w:rsidRPr="00753290">
        <w:rPr>
          <w:rFonts w:ascii="Courier New" w:eastAsia="Times New Roman" w:hAnsi="Courier New" w:cs="Courier New"/>
          <w:i/>
          <w:color w:val="000000" w:themeColor="text1"/>
          <w:sz w:val="24"/>
          <w:szCs w:val="24"/>
          <w:lang w:eastAsia="de-DE"/>
        </w:rPr>
        <w:t>weitgehend freien Verkehr</w:t>
      </w:r>
      <w:r w:rsidRPr="00F628AF">
        <w:rPr>
          <w:rFonts w:ascii="Courier New" w:eastAsia="Times New Roman" w:hAnsi="Courier New" w:cs="Courier New"/>
          <w:color w:val="000000" w:themeColor="text1"/>
          <w:sz w:val="24"/>
          <w:szCs w:val="24"/>
          <w:lang w:eastAsia="de-DE"/>
        </w:rPr>
        <w:t xml:space="preserve"> von Waren, Dienstleistungen und </w:t>
      </w:r>
      <w:r w:rsidRPr="00F628AF">
        <w:rPr>
          <w:rFonts w:ascii="Courier New" w:eastAsia="Times New Roman" w:hAnsi="Courier New" w:cs="Courier New"/>
          <w:color w:val="000000" w:themeColor="text1"/>
          <w:sz w:val="24"/>
          <w:szCs w:val="24"/>
          <w:lang w:eastAsia="de-DE"/>
        </w:rPr>
        <w:lastRenderedPageBreak/>
        <w:t xml:space="preserve">Kapital sowie </w:t>
      </w:r>
      <w:r w:rsidR="00267DA2" w:rsidRPr="00F628AF">
        <w:rPr>
          <w:rFonts w:ascii="Courier New" w:eastAsia="Times New Roman" w:hAnsi="Courier New" w:cs="Courier New"/>
          <w:color w:val="000000" w:themeColor="text1"/>
          <w:sz w:val="24"/>
          <w:szCs w:val="24"/>
          <w:lang w:eastAsia="de-DE"/>
        </w:rPr>
        <w:t xml:space="preserve">die Freizügigkeit </w:t>
      </w:r>
      <w:r w:rsidR="00753290" w:rsidRPr="00F628AF">
        <w:rPr>
          <w:rFonts w:ascii="Courier New" w:eastAsia="Times New Roman" w:hAnsi="Courier New" w:cs="Courier New"/>
          <w:color w:val="000000" w:themeColor="text1"/>
          <w:sz w:val="24"/>
          <w:szCs w:val="24"/>
          <w:lang w:eastAsia="de-DE"/>
        </w:rPr>
        <w:t xml:space="preserve">der Bürgerinnen </w:t>
      </w:r>
      <w:r w:rsidR="00267DA2">
        <w:rPr>
          <w:rFonts w:ascii="Courier New" w:eastAsia="Times New Roman" w:hAnsi="Courier New" w:cs="Courier New"/>
          <w:color w:val="000000" w:themeColor="text1"/>
          <w:sz w:val="24"/>
          <w:szCs w:val="24"/>
          <w:lang w:eastAsia="de-DE"/>
        </w:rPr>
        <w:t>und Bürger</w:t>
      </w:r>
      <w:r w:rsidR="00753290">
        <w:rPr>
          <w:rFonts w:ascii="Courier New" w:eastAsia="Times New Roman" w:hAnsi="Courier New" w:cs="Courier New"/>
          <w:color w:val="000000" w:themeColor="text1"/>
          <w:sz w:val="24"/>
          <w:szCs w:val="24"/>
          <w:lang w:eastAsia="de-DE"/>
        </w:rPr>
        <w:t xml:space="preserve"> </w:t>
      </w:r>
      <w:r w:rsidRPr="00F628AF">
        <w:rPr>
          <w:rFonts w:ascii="Courier New" w:eastAsia="Times New Roman" w:hAnsi="Courier New" w:cs="Courier New"/>
          <w:color w:val="000000" w:themeColor="text1"/>
          <w:sz w:val="24"/>
          <w:szCs w:val="24"/>
          <w:lang w:eastAsia="de-DE"/>
        </w:rPr>
        <w:t xml:space="preserve">ermöglicht. </w:t>
      </w:r>
    </w:p>
    <w:p w14:paraId="0EF008AC" w14:textId="77777777" w:rsidR="00314131" w:rsidRPr="00F628AF" w:rsidRDefault="00314131" w:rsidP="00F628AF">
      <w:pPr>
        <w:spacing w:after="0" w:line="360" w:lineRule="auto"/>
        <w:rPr>
          <w:rFonts w:ascii="Courier New" w:eastAsia="Times New Roman" w:hAnsi="Courier New" w:cs="Courier New"/>
          <w:color w:val="000000" w:themeColor="text1"/>
          <w:sz w:val="24"/>
          <w:szCs w:val="24"/>
          <w:lang w:eastAsia="de-DE"/>
        </w:rPr>
      </w:pPr>
    </w:p>
    <w:p w14:paraId="0AF8F909" w14:textId="4008F455" w:rsidR="002307E0" w:rsidRPr="00F628AF" w:rsidRDefault="002307E0" w:rsidP="00F628AF">
      <w:pPr>
        <w:spacing w:after="0" w:line="360" w:lineRule="auto"/>
        <w:rPr>
          <w:rFonts w:ascii="Courier New" w:eastAsia="Times New Roman" w:hAnsi="Courier New" w:cs="Courier New"/>
          <w:color w:val="000000" w:themeColor="text1"/>
          <w:sz w:val="24"/>
          <w:szCs w:val="24"/>
          <w:lang w:eastAsia="de-DE"/>
        </w:rPr>
      </w:pPr>
      <w:r w:rsidRPr="00753290">
        <w:rPr>
          <w:rFonts w:ascii="Courier New" w:eastAsia="Times New Roman" w:hAnsi="Courier New" w:cs="Courier New"/>
          <w:color w:val="000000" w:themeColor="text1"/>
          <w:sz w:val="24"/>
          <w:szCs w:val="24"/>
          <w:u w:val="double"/>
          <w:lang w:eastAsia="de-DE"/>
        </w:rPr>
        <w:t>Ein weiteres zentrales Ziel</w:t>
      </w:r>
      <w:r w:rsidRPr="00F628AF">
        <w:rPr>
          <w:rFonts w:ascii="Courier New" w:eastAsia="Times New Roman" w:hAnsi="Courier New" w:cs="Courier New"/>
          <w:color w:val="000000" w:themeColor="text1"/>
          <w:sz w:val="24"/>
          <w:szCs w:val="24"/>
          <w:lang w:eastAsia="de-DE"/>
        </w:rPr>
        <w:t xml:space="preserve"> besteht darin, dieses wertvolle Gut weiterzuentwickeln, um sicherzustellen, dass </w:t>
      </w:r>
      <w:r w:rsidRPr="00753290">
        <w:rPr>
          <w:rFonts w:ascii="Courier New" w:eastAsia="Times New Roman" w:hAnsi="Courier New" w:cs="Courier New"/>
          <w:caps/>
          <w:color w:val="000000" w:themeColor="text1"/>
          <w:sz w:val="24"/>
          <w:szCs w:val="24"/>
          <w:lang w:eastAsia="de-DE"/>
        </w:rPr>
        <w:t>alle</w:t>
      </w:r>
      <w:r w:rsidRPr="00F628AF">
        <w:rPr>
          <w:rFonts w:ascii="Courier New" w:eastAsia="Times New Roman" w:hAnsi="Courier New" w:cs="Courier New"/>
          <w:color w:val="000000" w:themeColor="text1"/>
          <w:sz w:val="24"/>
          <w:szCs w:val="24"/>
          <w:lang w:eastAsia="de-DE"/>
        </w:rPr>
        <w:t xml:space="preserve"> Europäerinnen und Europäer den größ</w:t>
      </w:r>
      <w:r w:rsidR="00267DA2">
        <w:rPr>
          <w:rFonts w:ascii="Courier New" w:eastAsia="Times New Roman" w:hAnsi="Courier New" w:cs="Courier New"/>
          <w:color w:val="000000" w:themeColor="text1"/>
          <w:sz w:val="24"/>
          <w:szCs w:val="24"/>
          <w:lang w:eastAsia="de-DE"/>
        </w:rPr>
        <w:t>ten Nutzen daraus ziehen können</w:t>
      </w:r>
      <w:r w:rsidR="00753290">
        <w:rPr>
          <w:rFonts w:ascii="Courier New" w:eastAsia="Times New Roman" w:hAnsi="Courier New" w:cs="Courier New"/>
          <w:color w:val="000000" w:themeColor="text1"/>
          <w:sz w:val="24"/>
          <w:szCs w:val="24"/>
          <w:lang w:eastAsia="de-DE"/>
        </w:rPr>
        <w:t>.</w:t>
      </w:r>
    </w:p>
    <w:p w14:paraId="0C768951" w14:textId="77777777" w:rsidR="00314131" w:rsidRPr="00F628AF" w:rsidRDefault="00314131" w:rsidP="00F628AF">
      <w:pPr>
        <w:spacing w:after="0" w:line="360" w:lineRule="auto"/>
        <w:rPr>
          <w:rFonts w:ascii="Courier New" w:eastAsia="Times New Roman" w:hAnsi="Courier New" w:cs="Courier New"/>
          <w:color w:val="000000" w:themeColor="text1"/>
          <w:sz w:val="24"/>
          <w:szCs w:val="24"/>
          <w:lang w:eastAsia="de-DE"/>
        </w:rPr>
      </w:pPr>
    </w:p>
    <w:p w14:paraId="3A7EA0FF" w14:textId="77777777" w:rsidR="002307E0" w:rsidRPr="00753290" w:rsidRDefault="002307E0" w:rsidP="00F628AF">
      <w:pPr>
        <w:spacing w:after="0" w:line="360" w:lineRule="auto"/>
        <w:rPr>
          <w:rFonts w:ascii="Arial" w:eastAsia="Times New Roman" w:hAnsi="Arial" w:cs="Arial"/>
          <w:color w:val="000000" w:themeColor="text1"/>
          <w:sz w:val="24"/>
          <w:szCs w:val="24"/>
          <w:lang w:eastAsia="de-DE"/>
        </w:rPr>
      </w:pPr>
      <w:r w:rsidRPr="00753290">
        <w:rPr>
          <w:rFonts w:ascii="Arial" w:eastAsia="Times New Roman" w:hAnsi="Arial" w:cs="Arial"/>
          <w:color w:val="000000" w:themeColor="text1"/>
          <w:sz w:val="24"/>
          <w:szCs w:val="24"/>
          <w:lang w:eastAsia="de-DE"/>
        </w:rPr>
        <w:t>Menschenrechte und Gleichstellung</w:t>
      </w:r>
    </w:p>
    <w:p w14:paraId="26F335CC" w14:textId="77777777" w:rsidR="00314131" w:rsidRPr="00F628AF" w:rsidRDefault="00314131" w:rsidP="00F628AF">
      <w:pPr>
        <w:spacing w:after="0" w:line="360" w:lineRule="auto"/>
        <w:rPr>
          <w:rFonts w:ascii="Courier New" w:eastAsia="Times New Roman" w:hAnsi="Courier New" w:cs="Courier New"/>
          <w:color w:val="000000" w:themeColor="text1"/>
          <w:sz w:val="24"/>
          <w:szCs w:val="24"/>
          <w:lang w:eastAsia="de-DE"/>
        </w:rPr>
      </w:pPr>
    </w:p>
    <w:p w14:paraId="5B63A0CF" w14:textId="4E45BAA8" w:rsidR="00314131" w:rsidRDefault="002307E0" w:rsidP="00F628AF">
      <w:pPr>
        <w:spacing w:after="0" w:line="360" w:lineRule="auto"/>
        <w:rPr>
          <w:rFonts w:ascii="Courier New" w:eastAsia="Times New Roman" w:hAnsi="Courier New" w:cs="Courier New"/>
          <w:color w:val="000000" w:themeColor="text1"/>
          <w:sz w:val="24"/>
          <w:szCs w:val="24"/>
          <w:lang w:eastAsia="de-DE"/>
        </w:rPr>
      </w:pPr>
      <w:r w:rsidRPr="00F628AF">
        <w:rPr>
          <w:rFonts w:ascii="Courier New" w:eastAsia="Times New Roman" w:hAnsi="Courier New" w:cs="Courier New"/>
          <w:color w:val="000000" w:themeColor="text1"/>
          <w:sz w:val="24"/>
          <w:szCs w:val="24"/>
          <w:lang w:eastAsia="de-DE"/>
        </w:rPr>
        <w:t xml:space="preserve">Eines der </w:t>
      </w:r>
      <w:r w:rsidR="00753290">
        <w:rPr>
          <w:rFonts w:ascii="Courier New" w:eastAsia="Times New Roman" w:hAnsi="Courier New" w:cs="Courier New"/>
          <w:color w:val="000000" w:themeColor="text1"/>
          <w:sz w:val="24"/>
          <w:szCs w:val="24"/>
          <w:lang w:eastAsia="de-DE"/>
        </w:rPr>
        <w:t xml:space="preserve">Hauptziele </w:t>
      </w:r>
      <w:r w:rsidRPr="00F628AF">
        <w:rPr>
          <w:rFonts w:ascii="Courier New" w:eastAsia="Times New Roman" w:hAnsi="Courier New" w:cs="Courier New"/>
          <w:color w:val="000000" w:themeColor="text1"/>
          <w:sz w:val="24"/>
          <w:szCs w:val="24"/>
          <w:lang w:eastAsia="de-DE"/>
        </w:rPr>
        <w:t xml:space="preserve">der EU ist es, die Menschenrechte sowohl </w:t>
      </w:r>
      <w:r w:rsidR="00753290" w:rsidRPr="00F628AF">
        <w:rPr>
          <w:rFonts w:ascii="Courier New" w:eastAsia="Times New Roman" w:hAnsi="Courier New" w:cs="Courier New"/>
          <w:color w:val="000000" w:themeColor="text1"/>
          <w:sz w:val="24"/>
          <w:szCs w:val="24"/>
          <w:lang w:eastAsia="de-DE"/>
        </w:rPr>
        <w:t xml:space="preserve">innerhalb ihrer Grenzen als </w:t>
      </w:r>
      <w:r w:rsidRPr="00F628AF">
        <w:rPr>
          <w:rFonts w:ascii="Courier New" w:eastAsia="Times New Roman" w:hAnsi="Courier New" w:cs="Courier New"/>
          <w:color w:val="000000" w:themeColor="text1"/>
          <w:sz w:val="24"/>
          <w:szCs w:val="24"/>
          <w:lang w:eastAsia="de-DE"/>
        </w:rPr>
        <w:t xml:space="preserve">auch weltweit zu fördern. </w:t>
      </w:r>
    </w:p>
    <w:p w14:paraId="641697BF" w14:textId="51C8569F" w:rsidR="00753290" w:rsidRDefault="00753290" w:rsidP="00F628AF">
      <w:pPr>
        <w:spacing w:after="0" w:line="360" w:lineRule="auto"/>
        <w:rPr>
          <w:rFonts w:ascii="Courier New" w:eastAsia="Times New Roman" w:hAnsi="Courier New" w:cs="Courier New"/>
          <w:color w:val="000000" w:themeColor="text1"/>
          <w:sz w:val="24"/>
          <w:szCs w:val="24"/>
          <w:lang w:eastAsia="de-DE"/>
        </w:rPr>
      </w:pPr>
    </w:p>
    <w:p w14:paraId="0DB0029B" w14:textId="498F46B9" w:rsidR="00753290" w:rsidRPr="00753290" w:rsidRDefault="00753290" w:rsidP="00753290">
      <w:pPr>
        <w:spacing w:after="0" w:line="360" w:lineRule="auto"/>
        <w:jc w:val="center"/>
        <w:rPr>
          <w:rFonts w:ascii="Arial" w:eastAsia="Times New Roman" w:hAnsi="Arial" w:cs="Arial"/>
          <w:color w:val="000000" w:themeColor="text1"/>
          <w:sz w:val="24"/>
          <w:szCs w:val="24"/>
          <w:u w:val="single"/>
          <w:lang w:eastAsia="de-DE"/>
        </w:rPr>
      </w:pPr>
      <w:r w:rsidRPr="00753290">
        <w:rPr>
          <w:rFonts w:ascii="Arial" w:eastAsia="Times New Roman" w:hAnsi="Arial" w:cs="Arial"/>
          <w:color w:val="000000" w:themeColor="text1"/>
          <w:sz w:val="24"/>
          <w:szCs w:val="24"/>
          <w:u w:val="single"/>
          <w:lang w:eastAsia="de-DE"/>
        </w:rPr>
        <w:t>Menschenwürde, Freiheit, Demokratie, Gleichheit, Rechtsstaatlichkeit und Wahrung der Menschenrechte – dies sind die Grundwerte der EU.</w:t>
      </w:r>
    </w:p>
    <w:p w14:paraId="181D0CE7" w14:textId="77777777" w:rsidR="00314131" w:rsidRPr="00F628AF" w:rsidRDefault="00314131" w:rsidP="00F628AF">
      <w:pPr>
        <w:spacing w:after="0" w:line="360" w:lineRule="auto"/>
        <w:rPr>
          <w:rFonts w:ascii="Courier New" w:eastAsia="Times New Roman" w:hAnsi="Courier New" w:cs="Courier New"/>
          <w:color w:val="000000" w:themeColor="text1"/>
          <w:sz w:val="24"/>
          <w:szCs w:val="24"/>
          <w:lang w:eastAsia="de-DE"/>
        </w:rPr>
      </w:pPr>
    </w:p>
    <w:p w14:paraId="797E880B" w14:textId="77777777" w:rsidR="00753290" w:rsidRDefault="00267DA2" w:rsidP="00F628AF">
      <w:pPr>
        <w:spacing w:after="0" w:line="360" w:lineRule="auto"/>
        <w:rPr>
          <w:rFonts w:ascii="Courier New" w:eastAsia="Times New Roman" w:hAnsi="Courier New" w:cs="Courier New"/>
          <w:color w:val="000000" w:themeColor="text1"/>
          <w:sz w:val="24"/>
          <w:szCs w:val="24"/>
          <w:lang w:eastAsia="de-DE"/>
        </w:rPr>
      </w:pPr>
      <w:r>
        <w:rPr>
          <w:rFonts w:ascii="Courier New" w:eastAsia="Times New Roman" w:hAnsi="Courier New" w:cs="Courier New"/>
          <w:color w:val="000000" w:themeColor="text1"/>
          <w:sz w:val="24"/>
          <w:szCs w:val="24"/>
          <w:lang w:eastAsia="de-DE"/>
        </w:rPr>
        <w:t>Seit Inkraf</w:t>
      </w:r>
      <w:r w:rsidR="00753290">
        <w:rPr>
          <w:rFonts w:ascii="Courier New" w:eastAsia="Times New Roman" w:hAnsi="Courier New" w:cs="Courier New"/>
          <w:color w:val="000000" w:themeColor="text1"/>
          <w:sz w:val="24"/>
          <w:szCs w:val="24"/>
          <w:lang w:eastAsia="de-DE"/>
        </w:rPr>
        <w:t>t</w:t>
      </w:r>
      <w:r w:rsidR="002307E0" w:rsidRPr="00F628AF">
        <w:rPr>
          <w:rFonts w:ascii="Courier New" w:eastAsia="Times New Roman" w:hAnsi="Courier New" w:cs="Courier New"/>
          <w:color w:val="000000" w:themeColor="text1"/>
          <w:sz w:val="24"/>
          <w:szCs w:val="24"/>
          <w:lang w:eastAsia="de-DE"/>
        </w:rPr>
        <w:t xml:space="preserve">treten des Vertrags von Lissabon im Jahr </w:t>
      </w:r>
      <w:r w:rsidR="002307E0" w:rsidRPr="00753290">
        <w:rPr>
          <w:rFonts w:ascii="Courier New" w:eastAsia="Times New Roman" w:hAnsi="Courier New" w:cs="Courier New"/>
          <w:color w:val="000000" w:themeColor="text1"/>
          <w:sz w:val="36"/>
          <w:szCs w:val="24"/>
          <w:lang w:eastAsia="de-DE"/>
        </w:rPr>
        <w:t>2009</w:t>
      </w:r>
      <w:r w:rsidR="002307E0" w:rsidRPr="00F628AF">
        <w:rPr>
          <w:rFonts w:ascii="Courier New" w:eastAsia="Times New Roman" w:hAnsi="Courier New" w:cs="Courier New"/>
          <w:color w:val="000000" w:themeColor="text1"/>
          <w:sz w:val="24"/>
          <w:szCs w:val="24"/>
          <w:lang w:eastAsia="de-DE"/>
        </w:rPr>
        <w:t xml:space="preserve"> sind alle diese von der EU garantierten Rechte in der </w:t>
      </w:r>
      <w:r w:rsidR="002307E0" w:rsidRPr="00753290">
        <w:rPr>
          <w:rFonts w:ascii="Courier New" w:eastAsia="Times New Roman" w:hAnsi="Courier New" w:cs="Courier New"/>
          <w:color w:val="000000" w:themeColor="text1"/>
          <w:sz w:val="24"/>
          <w:szCs w:val="24"/>
          <w:u w:val="double"/>
          <w:lang w:eastAsia="de-DE"/>
        </w:rPr>
        <w:t>Charta der Grundrechte</w:t>
      </w:r>
      <w:r w:rsidR="002307E0" w:rsidRPr="00F628AF">
        <w:rPr>
          <w:rFonts w:ascii="Courier New" w:eastAsia="Times New Roman" w:hAnsi="Courier New" w:cs="Courier New"/>
          <w:color w:val="000000" w:themeColor="text1"/>
          <w:sz w:val="24"/>
          <w:szCs w:val="24"/>
          <w:lang w:eastAsia="de-DE"/>
        </w:rPr>
        <w:t xml:space="preserve"> verankert. Die Institutionen der EU, </w:t>
      </w:r>
    </w:p>
    <w:p w14:paraId="5FAC703A" w14:textId="77777777" w:rsidR="00753290" w:rsidRDefault="00753290" w:rsidP="00F628AF">
      <w:pPr>
        <w:spacing w:after="0" w:line="360" w:lineRule="auto"/>
        <w:rPr>
          <w:rFonts w:ascii="Courier New" w:eastAsia="Times New Roman" w:hAnsi="Courier New" w:cs="Courier New"/>
          <w:color w:val="000000" w:themeColor="text1"/>
          <w:sz w:val="24"/>
          <w:szCs w:val="24"/>
          <w:lang w:eastAsia="de-DE"/>
        </w:rPr>
      </w:pPr>
    </w:p>
    <w:p w14:paraId="21C3AC1F" w14:textId="4546DD16" w:rsidR="00753290" w:rsidRPr="00753290" w:rsidRDefault="00753290" w:rsidP="00753290">
      <w:pPr>
        <w:spacing w:after="0" w:line="360" w:lineRule="auto"/>
        <w:jc w:val="center"/>
        <w:rPr>
          <w:rFonts w:ascii="Courier New" w:eastAsia="Times New Roman" w:hAnsi="Courier New" w:cs="Courier New"/>
          <w:b/>
          <w:color w:val="000000" w:themeColor="text1"/>
          <w:sz w:val="24"/>
          <w:szCs w:val="24"/>
          <w:lang w:eastAsia="de-DE"/>
        </w:rPr>
      </w:pPr>
      <w:r w:rsidRPr="00753290">
        <w:rPr>
          <w:rFonts w:ascii="Courier New" w:eastAsia="Times New Roman" w:hAnsi="Courier New" w:cs="Courier New"/>
          <w:b/>
          <w:color w:val="000000" w:themeColor="text1"/>
          <w:sz w:val="24"/>
          <w:szCs w:val="24"/>
          <w:lang w:eastAsia="de-DE"/>
        </w:rPr>
        <w:t>„Organe“</w:t>
      </w:r>
    </w:p>
    <w:p w14:paraId="51159D78" w14:textId="77777777" w:rsidR="00753290" w:rsidRDefault="00753290" w:rsidP="00F628AF">
      <w:pPr>
        <w:spacing w:after="0" w:line="360" w:lineRule="auto"/>
        <w:rPr>
          <w:rFonts w:ascii="Courier New" w:eastAsia="Times New Roman" w:hAnsi="Courier New" w:cs="Courier New"/>
          <w:color w:val="000000" w:themeColor="text1"/>
          <w:sz w:val="24"/>
          <w:szCs w:val="24"/>
          <w:lang w:eastAsia="de-DE"/>
        </w:rPr>
      </w:pPr>
    </w:p>
    <w:p w14:paraId="2D84BC61" w14:textId="6B8EB2FE" w:rsidR="002307E0" w:rsidRPr="00F628AF" w:rsidRDefault="002307E0" w:rsidP="00F628AF">
      <w:pPr>
        <w:spacing w:after="0" w:line="360" w:lineRule="auto"/>
        <w:rPr>
          <w:rFonts w:ascii="Courier New" w:eastAsia="Times New Roman" w:hAnsi="Courier New" w:cs="Courier New"/>
          <w:color w:val="000000" w:themeColor="text1"/>
          <w:sz w:val="24"/>
          <w:szCs w:val="24"/>
          <w:lang w:eastAsia="de-DE"/>
        </w:rPr>
      </w:pPr>
      <w:r w:rsidRPr="00F628AF">
        <w:rPr>
          <w:rFonts w:ascii="Courier New" w:eastAsia="Times New Roman" w:hAnsi="Courier New" w:cs="Courier New"/>
          <w:color w:val="000000" w:themeColor="text1"/>
          <w:sz w:val="24"/>
          <w:szCs w:val="24"/>
          <w:lang w:eastAsia="de-DE"/>
        </w:rPr>
        <w:t xml:space="preserve">genannt, sind zur </w:t>
      </w:r>
      <w:r w:rsidRPr="00753290">
        <w:rPr>
          <w:rFonts w:ascii="Courier New" w:eastAsia="Times New Roman" w:hAnsi="Courier New" w:cs="Courier New"/>
          <w:color w:val="000000" w:themeColor="text1"/>
          <w:sz w:val="24"/>
          <w:szCs w:val="24"/>
          <w:u w:val="single"/>
          <w:lang w:eastAsia="de-DE"/>
        </w:rPr>
        <w:t>Achtung dieser Rechte</w:t>
      </w:r>
      <w:r w:rsidRPr="00F628AF">
        <w:rPr>
          <w:rFonts w:ascii="Courier New" w:eastAsia="Times New Roman" w:hAnsi="Courier New" w:cs="Courier New"/>
          <w:color w:val="000000" w:themeColor="text1"/>
          <w:sz w:val="24"/>
          <w:szCs w:val="24"/>
          <w:lang w:eastAsia="de-DE"/>
        </w:rPr>
        <w:t xml:space="preserve"> verpflichtet, und die Regierungen der EU-Länder </w:t>
      </w:r>
      <w:r w:rsidR="00753290">
        <w:rPr>
          <w:rFonts w:ascii="Courier New" w:eastAsia="Times New Roman" w:hAnsi="Courier New" w:cs="Courier New"/>
          <w:color w:val="000000" w:themeColor="text1"/>
          <w:sz w:val="24"/>
          <w:szCs w:val="24"/>
          <w:lang w:eastAsia="de-DE"/>
        </w:rPr>
        <w:t xml:space="preserve">müssen </w:t>
      </w:r>
      <w:r w:rsidRPr="00F628AF">
        <w:rPr>
          <w:rFonts w:ascii="Courier New" w:eastAsia="Times New Roman" w:hAnsi="Courier New" w:cs="Courier New"/>
          <w:color w:val="000000" w:themeColor="text1"/>
          <w:sz w:val="24"/>
          <w:szCs w:val="24"/>
          <w:lang w:eastAsia="de-DE"/>
        </w:rPr>
        <w:t>sie bei der Anwendung des EU-Rechts einhalten.</w:t>
      </w:r>
    </w:p>
    <w:p w14:paraId="583BB37F" w14:textId="77777777" w:rsidR="00314131" w:rsidRPr="00F628AF" w:rsidRDefault="00314131" w:rsidP="00F628AF">
      <w:pPr>
        <w:spacing w:after="0" w:line="360" w:lineRule="auto"/>
        <w:rPr>
          <w:rFonts w:ascii="Courier New" w:eastAsia="Times New Roman" w:hAnsi="Courier New" w:cs="Courier New"/>
          <w:color w:val="000000" w:themeColor="text1"/>
          <w:sz w:val="24"/>
          <w:szCs w:val="24"/>
          <w:lang w:eastAsia="de-DE"/>
        </w:rPr>
      </w:pPr>
    </w:p>
    <w:p w14:paraId="0561FC50" w14:textId="77777777" w:rsidR="002307E0" w:rsidRPr="00753290" w:rsidRDefault="002307E0" w:rsidP="00F628AF">
      <w:pPr>
        <w:spacing w:after="0" w:line="360" w:lineRule="auto"/>
        <w:rPr>
          <w:rFonts w:ascii="Courier New" w:eastAsia="Times New Roman" w:hAnsi="Courier New" w:cs="Courier New"/>
          <w:smallCaps/>
          <w:color w:val="000000" w:themeColor="text1"/>
          <w:sz w:val="24"/>
          <w:szCs w:val="24"/>
          <w:lang w:eastAsia="de-DE"/>
        </w:rPr>
      </w:pPr>
      <w:r w:rsidRPr="00753290">
        <w:rPr>
          <w:rFonts w:ascii="Courier New" w:eastAsia="Times New Roman" w:hAnsi="Courier New" w:cs="Courier New"/>
          <w:smallCaps/>
          <w:color w:val="000000" w:themeColor="text1"/>
          <w:sz w:val="24"/>
          <w:szCs w:val="24"/>
          <w:lang w:eastAsia="de-DE"/>
        </w:rPr>
        <w:t>Transparente und demokratische Institutionen</w:t>
      </w:r>
    </w:p>
    <w:p w14:paraId="1B192F21" w14:textId="77777777" w:rsidR="00314131" w:rsidRPr="00F628AF" w:rsidRDefault="00314131" w:rsidP="00F628AF">
      <w:pPr>
        <w:spacing w:after="0" w:line="360" w:lineRule="auto"/>
        <w:rPr>
          <w:rFonts w:ascii="Courier New" w:eastAsia="Times New Roman" w:hAnsi="Courier New" w:cs="Courier New"/>
          <w:color w:val="000000" w:themeColor="text1"/>
          <w:sz w:val="24"/>
          <w:szCs w:val="24"/>
          <w:lang w:eastAsia="de-DE"/>
        </w:rPr>
      </w:pPr>
    </w:p>
    <w:p w14:paraId="3031C2F5" w14:textId="77777777" w:rsidR="00CE4D86" w:rsidRPr="00753290" w:rsidRDefault="002307E0" w:rsidP="00753290">
      <w:pPr>
        <w:spacing w:after="0" w:line="360" w:lineRule="auto"/>
        <w:rPr>
          <w:rFonts w:ascii="Courier New" w:eastAsia="Times New Roman" w:hAnsi="Courier New" w:cs="Courier New"/>
          <w:i/>
          <w:color w:val="000000" w:themeColor="text1"/>
          <w:sz w:val="24"/>
          <w:szCs w:val="24"/>
          <w:lang w:eastAsia="de-DE"/>
        </w:rPr>
      </w:pPr>
      <w:r w:rsidRPr="00753290">
        <w:rPr>
          <w:rFonts w:ascii="Courier New" w:eastAsia="Times New Roman" w:hAnsi="Courier New" w:cs="Courier New"/>
          <w:i/>
          <w:color w:val="000000" w:themeColor="text1"/>
          <w:sz w:val="24"/>
          <w:szCs w:val="24"/>
          <w:lang w:eastAsia="de-DE"/>
        </w:rPr>
        <w:t xml:space="preserve">Die auf 28 Mitgliedstaaten erweiterte EU ist weiterhin bestrebt, ihre Organe noch transparenter und demokratischer zu machen. </w:t>
      </w:r>
    </w:p>
    <w:p w14:paraId="0010ECCD" w14:textId="77777777" w:rsidR="00CE4D86" w:rsidRPr="00F628AF" w:rsidRDefault="00CE4D86" w:rsidP="00F628AF">
      <w:pPr>
        <w:spacing w:after="0" w:line="360" w:lineRule="auto"/>
        <w:rPr>
          <w:rFonts w:ascii="Courier New" w:eastAsia="Times New Roman" w:hAnsi="Courier New" w:cs="Courier New"/>
          <w:color w:val="000000" w:themeColor="text1"/>
          <w:sz w:val="24"/>
          <w:szCs w:val="24"/>
          <w:lang w:eastAsia="de-DE"/>
        </w:rPr>
      </w:pPr>
    </w:p>
    <w:p w14:paraId="24592601" w14:textId="476B21A5" w:rsidR="002307E0" w:rsidRPr="00F628AF" w:rsidRDefault="00267DA2" w:rsidP="00F628AF">
      <w:pPr>
        <w:spacing w:after="0" w:line="360" w:lineRule="auto"/>
        <w:rPr>
          <w:rFonts w:ascii="Courier New" w:eastAsia="Times New Roman" w:hAnsi="Courier New" w:cs="Courier New"/>
          <w:color w:val="000000" w:themeColor="text1"/>
          <w:sz w:val="24"/>
          <w:szCs w:val="24"/>
          <w:lang w:eastAsia="de-DE"/>
        </w:rPr>
      </w:pPr>
      <w:r>
        <w:rPr>
          <w:rFonts w:ascii="Courier New" w:eastAsia="Times New Roman" w:hAnsi="Courier New" w:cs="Courier New"/>
          <w:color w:val="000000" w:themeColor="text1"/>
          <w:sz w:val="24"/>
          <w:szCs w:val="24"/>
          <w:lang w:eastAsia="de-DE"/>
        </w:rPr>
        <w:lastRenderedPageBreak/>
        <w:t>Das</w:t>
      </w:r>
      <w:r w:rsidR="00603C2D">
        <w:rPr>
          <w:rFonts w:ascii="Courier New" w:eastAsia="Times New Roman" w:hAnsi="Courier New" w:cs="Courier New"/>
          <w:color w:val="000000" w:themeColor="text1"/>
          <w:sz w:val="24"/>
          <w:szCs w:val="24"/>
          <w:lang w:eastAsia="de-DE"/>
        </w:rPr>
        <w:t xml:space="preserve"> </w:t>
      </w:r>
      <w:r w:rsidR="002307E0" w:rsidRPr="00F628AF">
        <w:rPr>
          <w:rFonts w:ascii="Courier New" w:eastAsia="Times New Roman" w:hAnsi="Courier New" w:cs="Courier New"/>
          <w:color w:val="000000" w:themeColor="text1"/>
          <w:sz w:val="24"/>
          <w:szCs w:val="24"/>
          <w:lang w:eastAsia="de-DE"/>
        </w:rPr>
        <w:t xml:space="preserve">direkt gewählte Europäische Parlament erhielt zusätzliche Befugnisse, und die Rolle der Seite an Seite mit den </w:t>
      </w:r>
      <w:r w:rsidR="002307E0" w:rsidRPr="00603C2D">
        <w:rPr>
          <w:rFonts w:ascii="Courier New" w:eastAsia="Times New Roman" w:hAnsi="Courier New" w:cs="Courier New"/>
          <w:b/>
          <w:color w:val="000000" w:themeColor="text1"/>
          <w:sz w:val="24"/>
          <w:szCs w:val="24"/>
          <w:lang w:eastAsia="de-DE"/>
        </w:rPr>
        <w:t>EU-Organen</w:t>
      </w:r>
      <w:r w:rsidR="002307E0" w:rsidRPr="00F628AF">
        <w:rPr>
          <w:rFonts w:ascii="Courier New" w:eastAsia="Times New Roman" w:hAnsi="Courier New" w:cs="Courier New"/>
          <w:color w:val="000000" w:themeColor="text1"/>
          <w:sz w:val="24"/>
          <w:szCs w:val="24"/>
          <w:lang w:eastAsia="de-DE"/>
        </w:rPr>
        <w:t xml:space="preserve"> arbeitenden nationalen Parlamente wurde gestärkt. Gleichzeitig stehen den europäischen Bürgerinnen </w:t>
      </w:r>
      <w:r w:rsidR="00603C2D">
        <w:rPr>
          <w:rFonts w:ascii="Courier New" w:eastAsia="Times New Roman" w:hAnsi="Courier New" w:cs="Courier New"/>
          <w:color w:val="000000" w:themeColor="text1"/>
          <w:sz w:val="24"/>
          <w:szCs w:val="24"/>
          <w:lang w:eastAsia="de-DE"/>
        </w:rPr>
        <w:t xml:space="preserve">und Bürgern </w:t>
      </w:r>
      <w:r w:rsidR="002307E0" w:rsidRPr="00F628AF">
        <w:rPr>
          <w:rFonts w:ascii="Courier New" w:eastAsia="Times New Roman" w:hAnsi="Courier New" w:cs="Courier New"/>
          <w:color w:val="000000" w:themeColor="text1"/>
          <w:sz w:val="24"/>
          <w:szCs w:val="24"/>
          <w:lang w:eastAsia="de-DE"/>
        </w:rPr>
        <w:t xml:space="preserve">immer mehr Wege zur Teilnahme am politischen </w:t>
      </w:r>
      <w:r w:rsidR="00603C2D">
        <w:rPr>
          <w:rFonts w:ascii="Courier New" w:eastAsia="Times New Roman" w:hAnsi="Courier New" w:cs="Courier New"/>
          <w:color w:val="000000" w:themeColor="text1"/>
          <w:sz w:val="24"/>
          <w:szCs w:val="24"/>
          <w:lang w:eastAsia="de-DE"/>
        </w:rPr>
        <w:t xml:space="preserve">Prozess </w:t>
      </w:r>
      <w:r w:rsidR="002307E0" w:rsidRPr="00F628AF">
        <w:rPr>
          <w:rFonts w:ascii="Courier New" w:eastAsia="Times New Roman" w:hAnsi="Courier New" w:cs="Courier New"/>
          <w:color w:val="000000" w:themeColor="text1"/>
          <w:sz w:val="24"/>
          <w:szCs w:val="24"/>
          <w:lang w:eastAsia="de-DE"/>
        </w:rPr>
        <w:t>offen.</w:t>
      </w:r>
    </w:p>
    <w:p w14:paraId="0B13AA51" w14:textId="77777777" w:rsidR="002027A5" w:rsidRPr="00F628AF" w:rsidRDefault="002027A5" w:rsidP="00F628AF">
      <w:pPr>
        <w:spacing w:after="0" w:line="360" w:lineRule="auto"/>
        <w:rPr>
          <w:rFonts w:ascii="Courier New" w:hAnsi="Courier New" w:cs="Courier New"/>
          <w:color w:val="000000" w:themeColor="text1"/>
          <w:sz w:val="24"/>
          <w:szCs w:val="24"/>
        </w:rPr>
      </w:pPr>
    </w:p>
    <w:p w14:paraId="0C799E26" w14:textId="77777777" w:rsidR="002307E0" w:rsidRPr="00F628AF" w:rsidRDefault="00CE4D86" w:rsidP="00603C2D">
      <w:pPr>
        <w:pBdr>
          <w:top w:val="single" w:sz="4" w:space="1" w:color="auto"/>
          <w:left w:val="single" w:sz="4" w:space="4" w:color="auto"/>
          <w:bottom w:val="single" w:sz="4" w:space="1" w:color="auto"/>
          <w:right w:val="single" w:sz="4" w:space="4" w:color="auto"/>
        </w:pBdr>
        <w:spacing w:after="0" w:line="360" w:lineRule="auto"/>
        <w:rPr>
          <w:rFonts w:ascii="Courier New" w:eastAsia="Times New Roman" w:hAnsi="Courier New" w:cs="Courier New"/>
          <w:color w:val="000000" w:themeColor="text1"/>
          <w:kern w:val="36"/>
          <w:sz w:val="24"/>
          <w:szCs w:val="24"/>
          <w:lang w:eastAsia="de-DE"/>
        </w:rPr>
      </w:pPr>
      <w:r w:rsidRPr="00F628AF">
        <w:rPr>
          <w:rFonts w:ascii="Courier New" w:eastAsia="Times New Roman" w:hAnsi="Courier New" w:cs="Courier New"/>
          <w:color w:val="000000" w:themeColor="text1"/>
          <w:kern w:val="36"/>
          <w:sz w:val="24"/>
          <w:szCs w:val="24"/>
          <w:lang w:eastAsia="de-DE"/>
        </w:rPr>
        <w:t>Länder</w:t>
      </w:r>
    </w:p>
    <w:p w14:paraId="30B4DE8A" w14:textId="77777777" w:rsidR="00CE4D86" w:rsidRPr="00F628AF" w:rsidRDefault="00CE4D86" w:rsidP="00F628AF">
      <w:pPr>
        <w:spacing w:after="0" w:line="360" w:lineRule="auto"/>
        <w:rPr>
          <w:rFonts w:ascii="Courier New" w:eastAsia="Times New Roman" w:hAnsi="Courier New" w:cs="Courier New"/>
          <w:color w:val="000000" w:themeColor="text1"/>
          <w:kern w:val="36"/>
          <w:sz w:val="24"/>
          <w:szCs w:val="24"/>
          <w:lang w:eastAsia="de-DE"/>
        </w:rPr>
      </w:pPr>
    </w:p>
    <w:p w14:paraId="65688C49" w14:textId="77777777" w:rsidR="00603C2D" w:rsidRDefault="00267DA2" w:rsidP="00F628AF">
      <w:pPr>
        <w:spacing w:after="0" w:line="360" w:lineRule="auto"/>
        <w:rPr>
          <w:rFonts w:ascii="Courier New" w:eastAsia="Times New Roman" w:hAnsi="Courier New" w:cs="Courier New"/>
          <w:color w:val="000000" w:themeColor="text1"/>
          <w:sz w:val="24"/>
          <w:szCs w:val="24"/>
          <w:lang w:eastAsia="de-DE"/>
        </w:rPr>
      </w:pPr>
      <w:r>
        <w:rPr>
          <w:rFonts w:ascii="Courier New" w:eastAsia="Times New Roman" w:hAnsi="Courier New" w:cs="Courier New"/>
          <w:color w:val="000000" w:themeColor="text1"/>
          <w:sz w:val="24"/>
          <w:szCs w:val="24"/>
          <w:lang w:eastAsia="de-DE"/>
        </w:rPr>
        <w:t xml:space="preserve">Die </w:t>
      </w:r>
      <w:r w:rsidR="00603C2D">
        <w:rPr>
          <w:rFonts w:ascii="Courier New" w:eastAsia="Times New Roman" w:hAnsi="Courier New" w:cs="Courier New"/>
          <w:color w:val="000000" w:themeColor="text1"/>
          <w:sz w:val="24"/>
          <w:szCs w:val="24"/>
          <w:lang w:eastAsia="de-DE"/>
        </w:rPr>
        <w:t>EU</w:t>
      </w:r>
      <w:r w:rsidR="002307E0" w:rsidRPr="00F628AF">
        <w:rPr>
          <w:rFonts w:ascii="Courier New" w:eastAsia="Times New Roman" w:hAnsi="Courier New" w:cs="Courier New"/>
          <w:color w:val="000000" w:themeColor="text1"/>
          <w:sz w:val="24"/>
          <w:szCs w:val="24"/>
          <w:lang w:eastAsia="de-DE"/>
        </w:rPr>
        <w:t xml:space="preserve"> war nicht von Anfang an so groß wie heute. Die ersten europäischen Länder, die sich </w:t>
      </w:r>
      <w:r w:rsidR="002307E0" w:rsidRPr="00603C2D">
        <w:rPr>
          <w:rFonts w:ascii="Courier New" w:eastAsia="Times New Roman" w:hAnsi="Courier New" w:cs="Courier New"/>
          <w:color w:val="000000" w:themeColor="text1"/>
          <w:sz w:val="24"/>
          <w:szCs w:val="24"/>
          <w:lang w:eastAsia="de-DE"/>
        </w:rPr>
        <w:t>1951</w:t>
      </w:r>
      <w:r w:rsidR="002307E0" w:rsidRPr="00F628AF">
        <w:rPr>
          <w:rFonts w:ascii="Courier New" w:eastAsia="Times New Roman" w:hAnsi="Courier New" w:cs="Courier New"/>
          <w:color w:val="000000" w:themeColor="text1"/>
          <w:sz w:val="24"/>
          <w:szCs w:val="24"/>
          <w:lang w:eastAsia="de-DE"/>
        </w:rPr>
        <w:t xml:space="preserve"> zur </w:t>
      </w:r>
      <w:r w:rsidR="002307E0" w:rsidRPr="00603C2D">
        <w:rPr>
          <w:rFonts w:ascii="Courier New" w:eastAsia="Times New Roman" w:hAnsi="Courier New" w:cs="Courier New"/>
          <w:smallCaps/>
          <w:color w:val="000000" w:themeColor="text1"/>
          <w:sz w:val="24"/>
          <w:szCs w:val="24"/>
          <w:lang w:eastAsia="de-DE"/>
        </w:rPr>
        <w:t>wirtschaftlichen Zusammenarbeit</w:t>
      </w:r>
      <w:r w:rsidR="002307E0" w:rsidRPr="00F628AF">
        <w:rPr>
          <w:rFonts w:ascii="Courier New" w:eastAsia="Times New Roman" w:hAnsi="Courier New" w:cs="Courier New"/>
          <w:color w:val="000000" w:themeColor="text1"/>
          <w:sz w:val="24"/>
          <w:szCs w:val="24"/>
          <w:lang w:eastAsia="de-DE"/>
        </w:rPr>
        <w:t xml:space="preserve"> entschlossen, waren Belgien, Deutschland, </w:t>
      </w:r>
      <w:r w:rsidR="00603C2D">
        <w:rPr>
          <w:rFonts w:ascii="Courier New" w:eastAsia="Times New Roman" w:hAnsi="Courier New" w:cs="Courier New"/>
          <w:color w:val="000000" w:themeColor="text1"/>
          <w:sz w:val="24"/>
          <w:szCs w:val="24"/>
          <w:lang w:eastAsia="de-DE"/>
        </w:rPr>
        <w:t>Frankreich</w:t>
      </w:r>
      <w:r w:rsidR="002307E0" w:rsidRPr="00F628AF">
        <w:rPr>
          <w:rFonts w:ascii="Courier New" w:eastAsia="Times New Roman" w:hAnsi="Courier New" w:cs="Courier New"/>
          <w:color w:val="000000" w:themeColor="text1"/>
          <w:sz w:val="24"/>
          <w:szCs w:val="24"/>
          <w:lang w:eastAsia="de-DE"/>
        </w:rPr>
        <w:t>, Italien, Luxemburg und die Niederlande.</w:t>
      </w:r>
      <w:r>
        <w:rPr>
          <w:rFonts w:ascii="Courier New" w:eastAsia="Times New Roman" w:hAnsi="Courier New" w:cs="Courier New"/>
          <w:color w:val="000000" w:themeColor="text1"/>
          <w:sz w:val="24"/>
          <w:szCs w:val="24"/>
          <w:lang w:eastAsia="de-DE"/>
        </w:rPr>
        <w:t xml:space="preserve"> </w:t>
      </w:r>
    </w:p>
    <w:p w14:paraId="40744355" w14:textId="77777777" w:rsidR="00603C2D" w:rsidRDefault="00603C2D" w:rsidP="00F628AF">
      <w:pPr>
        <w:spacing w:after="0" w:line="360" w:lineRule="auto"/>
        <w:rPr>
          <w:rFonts w:ascii="Courier New" w:eastAsia="Times New Roman" w:hAnsi="Courier New" w:cs="Courier New"/>
          <w:color w:val="000000" w:themeColor="text1"/>
          <w:sz w:val="24"/>
          <w:szCs w:val="24"/>
          <w:lang w:eastAsia="de-DE"/>
        </w:rPr>
      </w:pPr>
    </w:p>
    <w:p w14:paraId="4479F81E" w14:textId="58972864" w:rsidR="002307E0" w:rsidRPr="00F628AF" w:rsidRDefault="002307E0" w:rsidP="00F628AF">
      <w:pPr>
        <w:spacing w:after="0" w:line="360" w:lineRule="auto"/>
        <w:rPr>
          <w:rFonts w:ascii="Courier New" w:eastAsia="Times New Roman" w:hAnsi="Courier New" w:cs="Courier New"/>
          <w:color w:val="000000" w:themeColor="text1"/>
          <w:sz w:val="24"/>
          <w:szCs w:val="24"/>
          <w:lang w:eastAsia="de-DE"/>
        </w:rPr>
      </w:pPr>
      <w:r w:rsidRPr="00F628AF">
        <w:rPr>
          <w:rFonts w:ascii="Courier New" w:eastAsia="Times New Roman" w:hAnsi="Courier New" w:cs="Courier New"/>
          <w:color w:val="000000" w:themeColor="text1"/>
          <w:sz w:val="24"/>
          <w:szCs w:val="24"/>
          <w:lang w:eastAsia="de-DE"/>
        </w:rPr>
        <w:t xml:space="preserve">Im Laufe der Zeit </w:t>
      </w:r>
      <w:r w:rsidR="00603C2D" w:rsidRPr="00F628AF">
        <w:rPr>
          <w:rFonts w:ascii="Courier New" w:eastAsia="Times New Roman" w:hAnsi="Courier New" w:cs="Courier New"/>
          <w:color w:val="000000" w:themeColor="text1"/>
          <w:sz w:val="24"/>
          <w:szCs w:val="24"/>
          <w:lang w:eastAsia="de-DE"/>
        </w:rPr>
        <w:t xml:space="preserve">haben sich </w:t>
      </w:r>
      <w:r w:rsidRPr="00F628AF">
        <w:rPr>
          <w:rFonts w:ascii="Courier New" w:eastAsia="Times New Roman" w:hAnsi="Courier New" w:cs="Courier New"/>
          <w:color w:val="000000" w:themeColor="text1"/>
          <w:sz w:val="24"/>
          <w:szCs w:val="24"/>
          <w:lang w:eastAsia="de-DE"/>
        </w:rPr>
        <w:t>immer mehr Länder für den Beitritt entschieden. Mit K</w:t>
      </w:r>
      <w:r w:rsidR="00CE4D86" w:rsidRPr="00F628AF">
        <w:rPr>
          <w:rFonts w:ascii="Courier New" w:eastAsia="Times New Roman" w:hAnsi="Courier New" w:cs="Courier New"/>
          <w:color w:val="000000" w:themeColor="text1"/>
          <w:sz w:val="24"/>
          <w:szCs w:val="24"/>
          <w:lang w:eastAsia="de-DE"/>
        </w:rPr>
        <w:t xml:space="preserve">roatien, das am 1. </w:t>
      </w:r>
      <w:r w:rsidRPr="00F628AF">
        <w:rPr>
          <w:rFonts w:ascii="Courier New" w:eastAsia="Times New Roman" w:hAnsi="Courier New" w:cs="Courier New"/>
          <w:color w:val="000000" w:themeColor="text1"/>
          <w:sz w:val="24"/>
          <w:szCs w:val="24"/>
          <w:lang w:eastAsia="de-DE"/>
        </w:rPr>
        <w:t>Juli 20</w:t>
      </w:r>
      <w:r w:rsidR="00267DA2">
        <w:rPr>
          <w:rFonts w:ascii="Courier New" w:eastAsia="Times New Roman" w:hAnsi="Courier New" w:cs="Courier New"/>
          <w:color w:val="000000" w:themeColor="text1"/>
          <w:sz w:val="24"/>
          <w:szCs w:val="24"/>
          <w:lang w:eastAsia="de-DE"/>
        </w:rPr>
        <w:t>1</w:t>
      </w:r>
      <w:r w:rsidR="00603C2D">
        <w:rPr>
          <w:rFonts w:ascii="Courier New" w:eastAsia="Times New Roman" w:hAnsi="Courier New" w:cs="Courier New"/>
          <w:color w:val="000000" w:themeColor="text1"/>
          <w:sz w:val="24"/>
          <w:szCs w:val="24"/>
          <w:lang w:eastAsia="de-DE"/>
        </w:rPr>
        <w:t>3</w:t>
      </w:r>
      <w:r w:rsidRPr="00F628AF">
        <w:rPr>
          <w:rFonts w:ascii="Courier New" w:eastAsia="Times New Roman" w:hAnsi="Courier New" w:cs="Courier New"/>
          <w:color w:val="000000" w:themeColor="text1"/>
          <w:sz w:val="24"/>
          <w:szCs w:val="24"/>
          <w:lang w:eastAsia="de-DE"/>
        </w:rPr>
        <w:t xml:space="preserve"> beigetreten ist, zählt die EU heute </w:t>
      </w:r>
      <w:r w:rsidR="00CE4D86" w:rsidRPr="00F628AF">
        <w:rPr>
          <w:rFonts w:ascii="Courier New" w:eastAsia="Times New Roman" w:hAnsi="Courier New" w:cs="Courier New"/>
          <w:bCs/>
          <w:color w:val="000000" w:themeColor="text1"/>
          <w:sz w:val="24"/>
          <w:szCs w:val="24"/>
          <w:lang w:eastAsia="de-DE"/>
        </w:rPr>
        <w:t xml:space="preserve">28 </w:t>
      </w:r>
      <w:r w:rsidRPr="00F628AF">
        <w:rPr>
          <w:rFonts w:ascii="Courier New" w:eastAsia="Times New Roman" w:hAnsi="Courier New" w:cs="Courier New"/>
          <w:bCs/>
          <w:color w:val="000000" w:themeColor="text1"/>
          <w:sz w:val="24"/>
          <w:szCs w:val="24"/>
          <w:lang w:eastAsia="de-DE"/>
        </w:rPr>
        <w:t>Mitgliedstaaten</w:t>
      </w:r>
      <w:r w:rsidRPr="00F628AF">
        <w:rPr>
          <w:rFonts w:ascii="Courier New" w:eastAsia="Times New Roman" w:hAnsi="Courier New" w:cs="Courier New"/>
          <w:color w:val="000000" w:themeColor="text1"/>
          <w:sz w:val="24"/>
          <w:szCs w:val="24"/>
          <w:lang w:eastAsia="de-DE"/>
        </w:rPr>
        <w:t>.</w:t>
      </w:r>
    </w:p>
    <w:p w14:paraId="16307250" w14:textId="77777777" w:rsidR="002307E0" w:rsidRPr="00F628AF" w:rsidRDefault="002307E0" w:rsidP="00F628AF">
      <w:pPr>
        <w:spacing w:after="0" w:line="360" w:lineRule="auto"/>
        <w:rPr>
          <w:rFonts w:ascii="Courier New" w:hAnsi="Courier New" w:cs="Courier New"/>
          <w:color w:val="000000" w:themeColor="text1"/>
          <w:sz w:val="24"/>
          <w:szCs w:val="24"/>
        </w:rPr>
      </w:pPr>
    </w:p>
    <w:p w14:paraId="5B9E319D" w14:textId="77777777" w:rsidR="002307E0" w:rsidRPr="00F628AF" w:rsidRDefault="002307E0" w:rsidP="00603C2D">
      <w:pPr>
        <w:spacing w:after="0" w:line="360" w:lineRule="auto"/>
        <w:jc w:val="right"/>
        <w:rPr>
          <w:rFonts w:ascii="Courier New" w:eastAsia="Times New Roman" w:hAnsi="Courier New" w:cs="Courier New"/>
          <w:color w:val="000000" w:themeColor="text1"/>
          <w:sz w:val="24"/>
          <w:szCs w:val="24"/>
          <w:lang w:eastAsia="de-DE"/>
        </w:rPr>
      </w:pPr>
      <w:r w:rsidRPr="00F628AF">
        <w:rPr>
          <w:rFonts w:ascii="Courier New" w:eastAsia="Times New Roman" w:hAnsi="Courier New" w:cs="Courier New"/>
          <w:color w:val="000000" w:themeColor="text1"/>
          <w:sz w:val="24"/>
          <w:szCs w:val="24"/>
          <w:lang w:eastAsia="de-DE"/>
        </w:rPr>
        <w:t>Euroländer</w:t>
      </w:r>
    </w:p>
    <w:p w14:paraId="5EE249F9" w14:textId="77777777" w:rsidR="00CE4D86" w:rsidRPr="00F628AF" w:rsidRDefault="00CE4D86" w:rsidP="00F628AF">
      <w:pPr>
        <w:spacing w:after="0" w:line="360" w:lineRule="auto"/>
        <w:rPr>
          <w:rFonts w:ascii="Courier New" w:eastAsia="Times New Roman" w:hAnsi="Courier New" w:cs="Courier New"/>
          <w:color w:val="000000" w:themeColor="text1"/>
          <w:sz w:val="24"/>
          <w:szCs w:val="24"/>
          <w:lang w:eastAsia="de-DE"/>
        </w:rPr>
      </w:pPr>
    </w:p>
    <w:p w14:paraId="2A3CAB8D" w14:textId="3041B77E" w:rsidR="002307E0" w:rsidRPr="00F628AF" w:rsidRDefault="00267DA2" w:rsidP="00F628AF">
      <w:pPr>
        <w:spacing w:after="0" w:line="360" w:lineRule="auto"/>
        <w:rPr>
          <w:rFonts w:ascii="Courier New" w:eastAsia="Times New Roman" w:hAnsi="Courier New" w:cs="Courier New"/>
          <w:color w:val="000000" w:themeColor="text1"/>
          <w:sz w:val="24"/>
          <w:szCs w:val="24"/>
          <w:lang w:eastAsia="de-DE"/>
        </w:rPr>
      </w:pPr>
      <w:r>
        <w:rPr>
          <w:rFonts w:ascii="Courier New" w:eastAsia="Times New Roman" w:hAnsi="Courier New" w:cs="Courier New"/>
          <w:color w:val="000000" w:themeColor="text1"/>
          <w:sz w:val="24"/>
          <w:szCs w:val="24"/>
          <w:lang w:eastAsia="de-DE"/>
        </w:rPr>
        <w:t>Der Euro (</w:t>
      </w:r>
      <w:r w:rsidR="00603C2D">
        <w:rPr>
          <w:rFonts w:ascii="Courier New" w:eastAsia="Times New Roman" w:hAnsi="Courier New" w:cs="Courier New"/>
          <w:color w:val="000000" w:themeColor="text1"/>
          <w:sz w:val="24"/>
          <w:szCs w:val="24"/>
          <w:lang w:eastAsia="de-DE"/>
        </w:rPr>
        <w:t>€</w:t>
      </w:r>
      <w:r w:rsidR="00CE4D86" w:rsidRPr="00F628AF">
        <w:rPr>
          <w:rFonts w:ascii="Courier New" w:eastAsia="Times New Roman" w:hAnsi="Courier New" w:cs="Courier New"/>
          <w:color w:val="000000" w:themeColor="text1"/>
          <w:sz w:val="24"/>
          <w:szCs w:val="24"/>
          <w:lang w:eastAsia="de-DE"/>
        </w:rPr>
        <w:t xml:space="preserve">) ist in 19 der 28 </w:t>
      </w:r>
      <w:r w:rsidR="002307E0" w:rsidRPr="00F628AF">
        <w:rPr>
          <w:rFonts w:ascii="Courier New" w:eastAsia="Times New Roman" w:hAnsi="Courier New" w:cs="Courier New"/>
          <w:color w:val="000000" w:themeColor="text1"/>
          <w:sz w:val="24"/>
          <w:szCs w:val="24"/>
          <w:lang w:eastAsia="de-DE"/>
        </w:rPr>
        <w:t xml:space="preserve">EU-Länder die </w:t>
      </w:r>
      <w:r w:rsidR="002307E0" w:rsidRPr="00603C2D">
        <w:rPr>
          <w:rFonts w:ascii="Courier New" w:eastAsia="Times New Roman" w:hAnsi="Courier New" w:cs="Courier New"/>
          <w:color w:val="000000" w:themeColor="text1"/>
          <w:sz w:val="24"/>
          <w:szCs w:val="24"/>
          <w:bdr w:val="single" w:sz="4" w:space="0" w:color="auto"/>
          <w:lang w:eastAsia="de-DE"/>
        </w:rPr>
        <w:t>offizielle</w:t>
      </w:r>
      <w:r w:rsidR="002307E0" w:rsidRPr="00F628AF">
        <w:rPr>
          <w:rFonts w:ascii="Courier New" w:eastAsia="Times New Roman" w:hAnsi="Courier New" w:cs="Courier New"/>
          <w:color w:val="000000" w:themeColor="text1"/>
          <w:sz w:val="24"/>
          <w:szCs w:val="24"/>
          <w:lang w:eastAsia="de-DE"/>
        </w:rPr>
        <w:t xml:space="preserve"> Währung. Als Gruppe</w:t>
      </w:r>
      <w:r w:rsidR="00603C2D">
        <w:rPr>
          <w:rFonts w:ascii="Courier New" w:eastAsia="Times New Roman" w:hAnsi="Courier New" w:cs="Courier New"/>
          <w:color w:val="000000" w:themeColor="text1"/>
          <w:sz w:val="24"/>
          <w:szCs w:val="24"/>
          <w:lang w:eastAsia="de-DE"/>
        </w:rPr>
        <w:t xml:space="preserve"> bilden diese Länder das Euro-Wä</w:t>
      </w:r>
      <w:r w:rsidR="002307E0" w:rsidRPr="00F628AF">
        <w:rPr>
          <w:rFonts w:ascii="Courier New" w:eastAsia="Times New Roman" w:hAnsi="Courier New" w:cs="Courier New"/>
          <w:color w:val="000000" w:themeColor="text1"/>
          <w:sz w:val="24"/>
          <w:szCs w:val="24"/>
          <w:lang w:eastAsia="de-DE"/>
        </w:rPr>
        <w:t>hrungsgebiet, den so genannten Euro-Raum.</w:t>
      </w:r>
    </w:p>
    <w:p w14:paraId="748E0EBF" w14:textId="77777777" w:rsidR="00CE4D86" w:rsidRPr="00F628AF" w:rsidRDefault="00CE4D86" w:rsidP="00F628AF">
      <w:pPr>
        <w:spacing w:after="0" w:line="360" w:lineRule="auto"/>
        <w:rPr>
          <w:rFonts w:ascii="Courier New" w:eastAsia="Times New Roman" w:hAnsi="Courier New" w:cs="Courier New"/>
          <w:color w:val="000000" w:themeColor="text1"/>
          <w:sz w:val="24"/>
          <w:szCs w:val="24"/>
          <w:lang w:eastAsia="de-DE"/>
        </w:rPr>
      </w:pPr>
    </w:p>
    <w:p w14:paraId="08D89D04" w14:textId="77777777" w:rsidR="002307E0" w:rsidRPr="00603C2D" w:rsidRDefault="002307E0" w:rsidP="00F628AF">
      <w:pPr>
        <w:spacing w:after="0" w:line="360" w:lineRule="auto"/>
        <w:rPr>
          <w:rFonts w:ascii="Arial" w:eastAsia="Times New Roman" w:hAnsi="Arial" w:cs="Arial"/>
          <w:color w:val="000000" w:themeColor="text1"/>
          <w:sz w:val="24"/>
          <w:szCs w:val="24"/>
          <w:lang w:eastAsia="de-DE"/>
        </w:rPr>
      </w:pPr>
      <w:r w:rsidRPr="00603C2D">
        <w:rPr>
          <w:rFonts w:ascii="Arial" w:eastAsia="Times New Roman" w:hAnsi="Arial" w:cs="Arial"/>
          <w:color w:val="000000" w:themeColor="text1"/>
          <w:sz w:val="24"/>
          <w:szCs w:val="24"/>
          <w:lang w:eastAsia="de-DE"/>
        </w:rPr>
        <w:t>Mitglieder des grenzfreien Schengen-Raums</w:t>
      </w:r>
    </w:p>
    <w:p w14:paraId="790C5E05" w14:textId="77777777" w:rsidR="00CE4D86" w:rsidRPr="00F628AF" w:rsidRDefault="00CE4D86" w:rsidP="00F628AF">
      <w:pPr>
        <w:spacing w:after="0" w:line="360" w:lineRule="auto"/>
        <w:rPr>
          <w:rFonts w:ascii="Courier New" w:eastAsia="Times New Roman" w:hAnsi="Courier New" w:cs="Courier New"/>
          <w:color w:val="000000" w:themeColor="text1"/>
          <w:sz w:val="24"/>
          <w:szCs w:val="24"/>
          <w:lang w:eastAsia="de-DE"/>
        </w:rPr>
      </w:pPr>
    </w:p>
    <w:p w14:paraId="64292D05" w14:textId="36E4DAB7" w:rsidR="00603C2D" w:rsidRDefault="002307E0" w:rsidP="00603C2D">
      <w:pPr>
        <w:spacing w:after="0" w:line="360" w:lineRule="auto"/>
        <w:jc w:val="center"/>
        <w:rPr>
          <w:rFonts w:ascii="Courier New" w:eastAsia="Times New Roman" w:hAnsi="Courier New" w:cs="Courier New"/>
          <w:color w:val="000000" w:themeColor="text1"/>
          <w:sz w:val="24"/>
          <w:szCs w:val="24"/>
          <w:lang w:eastAsia="de-DE"/>
        </w:rPr>
      </w:pPr>
      <w:r w:rsidRPr="00F628AF">
        <w:rPr>
          <w:rFonts w:ascii="Courier New" w:eastAsia="Times New Roman" w:hAnsi="Courier New" w:cs="Courier New"/>
          <w:color w:val="000000" w:themeColor="text1"/>
          <w:sz w:val="24"/>
          <w:szCs w:val="24"/>
          <w:lang w:eastAsia="de-DE"/>
        </w:rPr>
        <w:t>Der Schengen-Raum ist eine der größten Errungenschaften der EU.</w:t>
      </w:r>
    </w:p>
    <w:p w14:paraId="14706524" w14:textId="77777777" w:rsidR="00603C2D" w:rsidRDefault="00603C2D" w:rsidP="00F628AF">
      <w:pPr>
        <w:spacing w:after="0" w:line="360" w:lineRule="auto"/>
        <w:rPr>
          <w:rFonts w:ascii="Courier New" w:eastAsia="Times New Roman" w:hAnsi="Courier New" w:cs="Courier New"/>
          <w:color w:val="000000" w:themeColor="text1"/>
          <w:sz w:val="24"/>
          <w:szCs w:val="24"/>
          <w:lang w:eastAsia="de-DE"/>
        </w:rPr>
      </w:pPr>
    </w:p>
    <w:p w14:paraId="6A7FCF2A" w14:textId="0D74FD70" w:rsidR="00CE4D86" w:rsidRPr="00F628AF" w:rsidRDefault="002307E0" w:rsidP="00F628AF">
      <w:pPr>
        <w:spacing w:after="0" w:line="360" w:lineRule="auto"/>
        <w:rPr>
          <w:rFonts w:ascii="Courier New" w:eastAsia="Times New Roman" w:hAnsi="Courier New" w:cs="Courier New"/>
          <w:color w:val="000000" w:themeColor="text1"/>
          <w:sz w:val="24"/>
          <w:szCs w:val="24"/>
          <w:lang w:eastAsia="de-DE"/>
        </w:rPr>
      </w:pPr>
      <w:r w:rsidRPr="00F628AF">
        <w:rPr>
          <w:rFonts w:ascii="Courier New" w:eastAsia="Times New Roman" w:hAnsi="Courier New" w:cs="Courier New"/>
          <w:color w:val="000000" w:themeColor="text1"/>
          <w:sz w:val="24"/>
          <w:szCs w:val="24"/>
          <w:lang w:eastAsia="de-DE"/>
        </w:rPr>
        <w:t>Er ist ein Gebiet o</w:t>
      </w:r>
      <w:r w:rsidR="00267DA2">
        <w:rPr>
          <w:rFonts w:ascii="Courier New" w:eastAsia="Times New Roman" w:hAnsi="Courier New" w:cs="Courier New"/>
          <w:color w:val="000000" w:themeColor="text1"/>
          <w:sz w:val="24"/>
          <w:szCs w:val="24"/>
          <w:lang w:eastAsia="de-DE"/>
        </w:rPr>
        <w:t>hne Binnengrenzen, in dem die B</w:t>
      </w:r>
      <w:r w:rsidR="00603C2D">
        <w:rPr>
          <w:rFonts w:ascii="Courier New" w:eastAsia="Times New Roman" w:hAnsi="Courier New" w:cs="Courier New"/>
          <w:color w:val="000000" w:themeColor="text1"/>
          <w:sz w:val="24"/>
          <w:szCs w:val="24"/>
          <w:lang w:eastAsia="de-DE"/>
        </w:rPr>
        <w:t>ü</w:t>
      </w:r>
      <w:r w:rsidRPr="00F628AF">
        <w:rPr>
          <w:rFonts w:ascii="Courier New" w:eastAsia="Times New Roman" w:hAnsi="Courier New" w:cs="Courier New"/>
          <w:color w:val="000000" w:themeColor="text1"/>
          <w:sz w:val="24"/>
          <w:szCs w:val="24"/>
          <w:lang w:eastAsia="de-DE"/>
        </w:rPr>
        <w:t xml:space="preserve">rgerinnen und Bürger – zahlreiche Drittstaatsangehörige, Geschäftsleute und Touristen </w:t>
      </w:r>
      <w:r w:rsidRPr="00603C2D">
        <w:rPr>
          <w:rFonts w:ascii="Courier New" w:eastAsia="Times New Roman" w:hAnsi="Courier New" w:cs="Courier New"/>
          <w:b/>
          <w:color w:val="000000" w:themeColor="text1"/>
          <w:sz w:val="24"/>
          <w:szCs w:val="24"/>
          <w:lang w:eastAsia="de-DE"/>
        </w:rPr>
        <w:lastRenderedPageBreak/>
        <w:t>frei</w:t>
      </w:r>
      <w:r w:rsidRPr="00F628AF">
        <w:rPr>
          <w:rFonts w:ascii="Courier New" w:eastAsia="Times New Roman" w:hAnsi="Courier New" w:cs="Courier New"/>
          <w:color w:val="000000" w:themeColor="text1"/>
          <w:sz w:val="24"/>
          <w:szCs w:val="24"/>
          <w:lang w:eastAsia="de-DE"/>
        </w:rPr>
        <w:t xml:space="preserve"> reisen können, </w:t>
      </w:r>
      <w:r w:rsidRPr="00603C2D">
        <w:rPr>
          <w:rFonts w:ascii="Courier New" w:eastAsia="Times New Roman" w:hAnsi="Courier New" w:cs="Courier New"/>
          <w:color w:val="000000" w:themeColor="text1"/>
          <w:sz w:val="24"/>
          <w:szCs w:val="24"/>
          <w:lang w:eastAsia="de-DE"/>
        </w:rPr>
        <w:t>ohne</w:t>
      </w:r>
      <w:r w:rsidR="00603C2D">
        <w:rPr>
          <w:rFonts w:ascii="Courier New" w:eastAsia="Times New Roman" w:hAnsi="Courier New" w:cs="Courier New"/>
          <w:color w:val="000000" w:themeColor="text1"/>
          <w:sz w:val="24"/>
          <w:szCs w:val="24"/>
          <w:lang w:eastAsia="de-DE"/>
        </w:rPr>
        <w:t xml:space="preserve"> Grenzkontrollen unterz</w:t>
      </w:r>
      <w:r w:rsidR="00267DA2">
        <w:rPr>
          <w:rFonts w:ascii="Courier New" w:eastAsia="Times New Roman" w:hAnsi="Courier New" w:cs="Courier New"/>
          <w:color w:val="000000" w:themeColor="text1"/>
          <w:sz w:val="24"/>
          <w:szCs w:val="24"/>
          <w:lang w:eastAsia="de-DE"/>
        </w:rPr>
        <w:t>o</w:t>
      </w:r>
      <w:r w:rsidR="00603C2D">
        <w:rPr>
          <w:rFonts w:ascii="Courier New" w:eastAsia="Times New Roman" w:hAnsi="Courier New" w:cs="Courier New"/>
          <w:color w:val="000000" w:themeColor="text1"/>
          <w:sz w:val="24"/>
          <w:szCs w:val="24"/>
          <w:lang w:eastAsia="de-DE"/>
        </w:rPr>
        <w:t>g</w:t>
      </w:r>
      <w:r w:rsidRPr="00F628AF">
        <w:rPr>
          <w:rFonts w:ascii="Courier New" w:eastAsia="Times New Roman" w:hAnsi="Courier New" w:cs="Courier New"/>
          <w:color w:val="000000" w:themeColor="text1"/>
          <w:sz w:val="24"/>
          <w:szCs w:val="24"/>
          <w:lang w:eastAsia="de-DE"/>
        </w:rPr>
        <w:t xml:space="preserve">en zu werden. </w:t>
      </w:r>
    </w:p>
    <w:p w14:paraId="443B6715" w14:textId="77777777" w:rsidR="00CE4D86" w:rsidRPr="00F628AF" w:rsidRDefault="00CE4D86" w:rsidP="00F628AF">
      <w:pPr>
        <w:spacing w:after="0" w:line="360" w:lineRule="auto"/>
        <w:rPr>
          <w:rFonts w:ascii="Courier New" w:eastAsia="Times New Roman" w:hAnsi="Courier New" w:cs="Courier New"/>
          <w:color w:val="000000" w:themeColor="text1"/>
          <w:sz w:val="24"/>
          <w:szCs w:val="24"/>
          <w:lang w:eastAsia="de-DE"/>
        </w:rPr>
      </w:pPr>
    </w:p>
    <w:p w14:paraId="35EE6EE4" w14:textId="12070531" w:rsidR="002307E0" w:rsidRPr="00F628AF" w:rsidRDefault="002307E0" w:rsidP="00F628AF">
      <w:pPr>
        <w:spacing w:after="0" w:line="360" w:lineRule="auto"/>
        <w:rPr>
          <w:rFonts w:ascii="Courier New" w:eastAsia="Times New Roman" w:hAnsi="Courier New" w:cs="Courier New"/>
          <w:color w:val="000000" w:themeColor="text1"/>
          <w:sz w:val="24"/>
          <w:szCs w:val="24"/>
          <w:lang w:eastAsia="de-DE"/>
        </w:rPr>
      </w:pPr>
      <w:r w:rsidRPr="00F628AF">
        <w:rPr>
          <w:rFonts w:ascii="Courier New" w:eastAsia="Times New Roman" w:hAnsi="Courier New" w:cs="Courier New"/>
          <w:color w:val="000000" w:themeColor="text1"/>
          <w:sz w:val="24"/>
          <w:szCs w:val="24"/>
          <w:lang w:eastAsia="de-DE"/>
        </w:rPr>
        <w:t xml:space="preserve">Seit </w:t>
      </w:r>
      <w:r w:rsidRPr="00D5504B">
        <w:rPr>
          <w:rFonts w:ascii="Courier New" w:eastAsia="Times New Roman" w:hAnsi="Courier New" w:cs="Courier New"/>
          <w:color w:val="000000" w:themeColor="text1"/>
          <w:sz w:val="28"/>
          <w:szCs w:val="24"/>
          <w:lang w:eastAsia="de-DE"/>
        </w:rPr>
        <w:t>1985</w:t>
      </w:r>
      <w:r w:rsidRPr="00F628AF">
        <w:rPr>
          <w:rFonts w:ascii="Courier New" w:eastAsia="Times New Roman" w:hAnsi="Courier New" w:cs="Courier New"/>
          <w:color w:val="000000" w:themeColor="text1"/>
          <w:sz w:val="24"/>
          <w:szCs w:val="24"/>
          <w:lang w:eastAsia="de-DE"/>
        </w:rPr>
        <w:t xml:space="preserve"> wächst der Schengen-Raum stetig, so dass er heute </w:t>
      </w:r>
      <w:r w:rsidRPr="00D5504B">
        <w:rPr>
          <w:rFonts w:ascii="Courier New" w:eastAsia="Times New Roman" w:hAnsi="Courier New" w:cs="Courier New"/>
          <w:color w:val="FF0000"/>
          <w:sz w:val="24"/>
          <w:szCs w:val="24"/>
          <w:lang w:eastAsia="de-DE"/>
        </w:rPr>
        <w:t>fast alle EU-</w:t>
      </w:r>
      <w:r w:rsidR="00967323" w:rsidRPr="00D5504B">
        <w:rPr>
          <w:rFonts w:ascii="Courier New" w:eastAsia="Times New Roman" w:hAnsi="Courier New" w:cs="Courier New"/>
          <w:color w:val="FF0000"/>
          <w:sz w:val="24"/>
          <w:szCs w:val="24"/>
          <w:lang w:eastAsia="de-DE"/>
        </w:rPr>
        <w:t>Mitgliedstaaten</w:t>
      </w:r>
      <w:r w:rsidR="00967323">
        <w:rPr>
          <w:rFonts w:ascii="Courier New" w:eastAsia="Times New Roman" w:hAnsi="Courier New" w:cs="Courier New"/>
          <w:color w:val="000000" w:themeColor="text1"/>
          <w:sz w:val="24"/>
          <w:szCs w:val="24"/>
          <w:lang w:eastAsia="de-DE"/>
        </w:rPr>
        <w:t xml:space="preserve"> sowie einige ass</w:t>
      </w:r>
      <w:r w:rsidR="00D5504B">
        <w:rPr>
          <w:rFonts w:ascii="Courier New" w:eastAsia="Times New Roman" w:hAnsi="Courier New" w:cs="Courier New"/>
          <w:color w:val="000000" w:themeColor="text1"/>
          <w:sz w:val="24"/>
          <w:szCs w:val="24"/>
          <w:lang w:eastAsia="de-DE"/>
        </w:rPr>
        <w:t>o</w:t>
      </w:r>
      <w:r w:rsidR="00967323">
        <w:rPr>
          <w:rFonts w:ascii="Courier New" w:eastAsia="Times New Roman" w:hAnsi="Courier New" w:cs="Courier New"/>
          <w:color w:val="000000" w:themeColor="text1"/>
          <w:sz w:val="24"/>
          <w:szCs w:val="24"/>
          <w:lang w:eastAsia="de-DE"/>
        </w:rPr>
        <w:t>zii</w:t>
      </w:r>
      <w:r w:rsidR="00D5504B">
        <w:rPr>
          <w:rFonts w:ascii="Courier New" w:eastAsia="Times New Roman" w:hAnsi="Courier New" w:cs="Courier New"/>
          <w:color w:val="000000" w:themeColor="text1"/>
          <w:sz w:val="24"/>
          <w:szCs w:val="24"/>
          <w:lang w:eastAsia="de-DE"/>
        </w:rPr>
        <w:t>e</w:t>
      </w:r>
      <w:r w:rsidRPr="00F628AF">
        <w:rPr>
          <w:rFonts w:ascii="Courier New" w:eastAsia="Times New Roman" w:hAnsi="Courier New" w:cs="Courier New"/>
          <w:color w:val="000000" w:themeColor="text1"/>
          <w:sz w:val="24"/>
          <w:szCs w:val="24"/>
          <w:lang w:eastAsia="de-DE"/>
        </w:rPr>
        <w:t>rte Nicht-EU-Länder umfasst.</w:t>
      </w:r>
    </w:p>
    <w:p w14:paraId="1720E7A3" w14:textId="77777777" w:rsidR="00CE4D86" w:rsidRPr="00F628AF" w:rsidRDefault="00CE4D86" w:rsidP="00F628AF">
      <w:pPr>
        <w:spacing w:after="0" w:line="360" w:lineRule="auto"/>
        <w:rPr>
          <w:rFonts w:ascii="Courier New" w:eastAsia="Times New Roman" w:hAnsi="Courier New" w:cs="Courier New"/>
          <w:color w:val="000000" w:themeColor="text1"/>
          <w:sz w:val="24"/>
          <w:szCs w:val="24"/>
          <w:lang w:eastAsia="de-DE"/>
        </w:rPr>
      </w:pPr>
    </w:p>
    <w:p w14:paraId="646324A4" w14:textId="77777777" w:rsidR="002307E0" w:rsidRPr="00F628AF" w:rsidRDefault="002307E0" w:rsidP="00D5504B">
      <w:pPr>
        <w:pBdr>
          <w:top w:val="single" w:sz="4" w:space="1" w:color="auto"/>
          <w:left w:val="single" w:sz="4" w:space="4" w:color="auto"/>
          <w:bottom w:val="single" w:sz="4" w:space="1" w:color="auto"/>
          <w:right w:val="single" w:sz="4" w:space="4" w:color="auto"/>
        </w:pBdr>
        <w:spacing w:after="0" w:line="480" w:lineRule="auto"/>
        <w:jc w:val="both"/>
        <w:rPr>
          <w:rFonts w:ascii="Courier New" w:eastAsia="Times New Roman" w:hAnsi="Courier New" w:cs="Courier New"/>
          <w:color w:val="000000" w:themeColor="text1"/>
          <w:sz w:val="24"/>
          <w:szCs w:val="24"/>
          <w:lang w:eastAsia="de-DE"/>
        </w:rPr>
      </w:pPr>
      <w:r w:rsidRPr="00F628AF">
        <w:rPr>
          <w:rFonts w:ascii="Courier New" w:eastAsia="Times New Roman" w:hAnsi="Courier New" w:cs="Courier New"/>
          <w:color w:val="000000" w:themeColor="text1"/>
          <w:sz w:val="24"/>
          <w:szCs w:val="24"/>
          <w:lang w:eastAsia="de-DE"/>
        </w:rPr>
        <w:t>Während die Binnengrenzen abgeschafft wurden, haben die Schengen-Staaten gleichzeitig gemäß den Regeln des Schengener Abkommens die Kontrollen an den gemeinsamen Außengrenzen verschärft, um die Sicherheit im Inneren zu gewährleisten.</w:t>
      </w:r>
    </w:p>
    <w:p w14:paraId="4A818BE8" w14:textId="77777777" w:rsidR="002307E0" w:rsidRPr="00F628AF" w:rsidRDefault="002307E0" w:rsidP="00F628AF">
      <w:pPr>
        <w:spacing w:after="0" w:line="360" w:lineRule="auto"/>
        <w:rPr>
          <w:rFonts w:ascii="Courier New" w:hAnsi="Courier New" w:cs="Courier New"/>
          <w:color w:val="000000" w:themeColor="text1"/>
          <w:sz w:val="24"/>
          <w:szCs w:val="24"/>
        </w:rPr>
      </w:pPr>
    </w:p>
    <w:p w14:paraId="7F295F73" w14:textId="77777777" w:rsidR="00D5504B" w:rsidRDefault="00D5504B">
      <w:pPr>
        <w:rPr>
          <w:rFonts w:ascii="Courier New" w:eastAsia="Times New Roman" w:hAnsi="Courier New" w:cs="Courier New"/>
          <w:color w:val="000000" w:themeColor="text1"/>
          <w:sz w:val="24"/>
          <w:szCs w:val="24"/>
          <w:lang w:eastAsia="de-DE"/>
        </w:rPr>
      </w:pPr>
      <w:r>
        <w:rPr>
          <w:rFonts w:ascii="Courier New" w:eastAsia="Times New Roman" w:hAnsi="Courier New" w:cs="Courier New"/>
          <w:color w:val="000000" w:themeColor="text1"/>
          <w:sz w:val="24"/>
          <w:szCs w:val="24"/>
          <w:lang w:eastAsia="de-DE"/>
        </w:rPr>
        <w:br w:type="page"/>
      </w:r>
    </w:p>
    <w:p w14:paraId="66E1256F" w14:textId="325EEFFC" w:rsidR="002307E0" w:rsidRPr="00D5504B" w:rsidRDefault="002307E0" w:rsidP="00F628AF">
      <w:pPr>
        <w:spacing w:after="0" w:line="360" w:lineRule="auto"/>
        <w:rPr>
          <w:rFonts w:ascii="Courier New" w:eastAsia="Times New Roman" w:hAnsi="Courier New" w:cs="Courier New"/>
          <w:color w:val="FF0000"/>
          <w:sz w:val="24"/>
          <w:szCs w:val="24"/>
          <w:lang w:eastAsia="de-DE"/>
        </w:rPr>
      </w:pPr>
      <w:r w:rsidRPr="00D5504B">
        <w:rPr>
          <w:rFonts w:ascii="Courier New" w:eastAsia="Times New Roman" w:hAnsi="Courier New" w:cs="Courier New"/>
          <w:color w:val="FF0000"/>
          <w:sz w:val="24"/>
          <w:szCs w:val="24"/>
          <w:lang w:eastAsia="de-DE"/>
        </w:rPr>
        <w:lastRenderedPageBreak/>
        <w:t>Beitritt zur EU</w:t>
      </w:r>
    </w:p>
    <w:p w14:paraId="66661194" w14:textId="77777777" w:rsidR="00CE4D86" w:rsidRPr="00F628AF" w:rsidRDefault="00CE4D86" w:rsidP="00F628AF">
      <w:pPr>
        <w:spacing w:after="0" w:line="360" w:lineRule="auto"/>
        <w:rPr>
          <w:rFonts w:ascii="Courier New" w:eastAsia="Times New Roman" w:hAnsi="Courier New" w:cs="Courier New"/>
          <w:color w:val="000000" w:themeColor="text1"/>
          <w:sz w:val="24"/>
          <w:szCs w:val="24"/>
          <w:lang w:eastAsia="de-DE"/>
        </w:rPr>
      </w:pPr>
    </w:p>
    <w:p w14:paraId="74BD3713" w14:textId="4945A300" w:rsidR="002307E0" w:rsidRPr="00F628AF" w:rsidRDefault="002307E0" w:rsidP="00F628AF">
      <w:pPr>
        <w:spacing w:after="0" w:line="360" w:lineRule="auto"/>
        <w:rPr>
          <w:rFonts w:ascii="Courier New" w:eastAsia="Times New Roman" w:hAnsi="Courier New" w:cs="Courier New"/>
          <w:color w:val="000000" w:themeColor="text1"/>
          <w:sz w:val="24"/>
          <w:szCs w:val="24"/>
          <w:lang w:eastAsia="de-DE"/>
        </w:rPr>
      </w:pPr>
      <w:r w:rsidRPr="00D5504B">
        <w:rPr>
          <w:rFonts w:ascii="Courier New" w:eastAsia="Times New Roman" w:hAnsi="Courier New" w:cs="Courier New"/>
          <w:color w:val="000000" w:themeColor="text1"/>
          <w:sz w:val="24"/>
          <w:szCs w:val="24"/>
          <w:lang w:eastAsia="de-DE"/>
        </w:rPr>
        <w:t>Wenn ein Land</w:t>
      </w:r>
      <w:r w:rsidRPr="00F628AF">
        <w:rPr>
          <w:rFonts w:ascii="Courier New" w:eastAsia="Times New Roman" w:hAnsi="Courier New" w:cs="Courier New"/>
          <w:color w:val="000000" w:themeColor="text1"/>
          <w:sz w:val="24"/>
          <w:szCs w:val="24"/>
          <w:lang w:eastAsia="de-DE"/>
        </w:rPr>
        <w:t xml:space="preserve"> Mitglied der EU werden will, läuft ein </w:t>
      </w:r>
      <w:r w:rsidRPr="00D5504B">
        <w:rPr>
          <w:rFonts w:ascii="Courier New" w:eastAsia="Times New Roman" w:hAnsi="Courier New" w:cs="Courier New"/>
          <w:color w:val="000000" w:themeColor="text1"/>
          <w:sz w:val="24"/>
          <w:szCs w:val="24"/>
          <w:vertAlign w:val="superscript"/>
          <w:lang w:eastAsia="de-DE"/>
        </w:rPr>
        <w:t>komplexes Verfahren</w:t>
      </w:r>
      <w:r w:rsidRPr="00F628AF">
        <w:rPr>
          <w:rFonts w:ascii="Courier New" w:eastAsia="Times New Roman" w:hAnsi="Courier New" w:cs="Courier New"/>
          <w:color w:val="000000" w:themeColor="text1"/>
          <w:sz w:val="24"/>
          <w:szCs w:val="24"/>
          <w:lang w:eastAsia="de-DE"/>
        </w:rPr>
        <w:t xml:space="preserve"> an, das Zeit in Anspruch nimmt. Nach der </w:t>
      </w:r>
      <w:r w:rsidRPr="00D5504B">
        <w:rPr>
          <w:rFonts w:ascii="Courier New" w:eastAsia="Times New Roman" w:hAnsi="Courier New" w:cs="Courier New"/>
          <w:color w:val="000000" w:themeColor="text1"/>
          <w:sz w:val="24"/>
          <w:szCs w:val="24"/>
          <w:u w:val="double"/>
          <w:lang w:eastAsia="de-DE"/>
        </w:rPr>
        <w:t>Erfüllung der Grundvoraussetzungen</w:t>
      </w:r>
      <w:r w:rsidRPr="00F628AF">
        <w:rPr>
          <w:rFonts w:ascii="Courier New" w:eastAsia="Times New Roman" w:hAnsi="Courier New" w:cs="Courier New"/>
          <w:color w:val="000000" w:themeColor="text1"/>
          <w:sz w:val="24"/>
          <w:szCs w:val="24"/>
          <w:lang w:eastAsia="de-DE"/>
        </w:rPr>
        <w:t xml:space="preserve"> für die Mitgliedschaft muss </w:t>
      </w:r>
      <w:r w:rsidR="00967323" w:rsidRPr="00F628AF">
        <w:rPr>
          <w:rFonts w:ascii="Courier New" w:eastAsia="Times New Roman" w:hAnsi="Courier New" w:cs="Courier New"/>
          <w:color w:val="000000" w:themeColor="text1"/>
          <w:sz w:val="24"/>
          <w:szCs w:val="24"/>
          <w:lang w:eastAsia="de-DE"/>
        </w:rPr>
        <w:t xml:space="preserve">ein Bewerberland </w:t>
      </w:r>
      <w:r w:rsidR="00D5504B" w:rsidRPr="00F628AF">
        <w:rPr>
          <w:rFonts w:ascii="Courier New" w:eastAsia="Times New Roman" w:hAnsi="Courier New" w:cs="Courier New"/>
          <w:color w:val="000000" w:themeColor="text1"/>
          <w:sz w:val="24"/>
          <w:szCs w:val="24"/>
          <w:lang w:eastAsia="de-DE"/>
        </w:rPr>
        <w:t xml:space="preserve">die Vorschriften </w:t>
      </w:r>
      <w:r w:rsidRPr="00F628AF">
        <w:rPr>
          <w:rFonts w:ascii="Courier New" w:eastAsia="Times New Roman" w:hAnsi="Courier New" w:cs="Courier New"/>
          <w:color w:val="000000" w:themeColor="text1"/>
          <w:sz w:val="24"/>
          <w:szCs w:val="24"/>
          <w:lang w:eastAsia="de-DE"/>
        </w:rPr>
        <w:t>und Regelungen der EU in allen Bereichen umsetzen.</w:t>
      </w:r>
    </w:p>
    <w:p w14:paraId="19F6CBB7" w14:textId="77777777" w:rsidR="00CE4D86" w:rsidRDefault="00CE4D86" w:rsidP="00F628AF">
      <w:pPr>
        <w:spacing w:after="0" w:line="360" w:lineRule="auto"/>
        <w:rPr>
          <w:rFonts w:ascii="Courier New" w:eastAsia="Times New Roman" w:hAnsi="Courier New" w:cs="Courier New"/>
          <w:color w:val="000000" w:themeColor="text1"/>
          <w:sz w:val="24"/>
          <w:szCs w:val="24"/>
          <w:lang w:eastAsia="de-DE"/>
        </w:rPr>
      </w:pPr>
    </w:p>
    <w:p w14:paraId="64991F35" w14:textId="1061D6C2" w:rsidR="00D5504B" w:rsidRPr="00D5504B" w:rsidRDefault="00D5504B" w:rsidP="00D5504B">
      <w:pPr>
        <w:keepNext/>
        <w:framePr w:dropCap="drop" w:lines="3" w:wrap="around" w:vAnchor="text" w:hAnchor="text"/>
        <w:spacing w:after="0" w:line="1223" w:lineRule="exact"/>
        <w:textAlignment w:val="baseline"/>
        <w:rPr>
          <w:rFonts w:ascii="Courier New" w:eastAsia="Times New Roman" w:hAnsi="Courier New" w:cs="Courier New"/>
          <w:color w:val="000000" w:themeColor="text1"/>
          <w:position w:val="-1"/>
          <w:sz w:val="167"/>
          <w:szCs w:val="24"/>
          <w:lang w:eastAsia="de-DE"/>
        </w:rPr>
      </w:pPr>
      <w:r w:rsidRPr="00D5504B">
        <w:rPr>
          <w:rFonts w:ascii="Courier New" w:eastAsia="Times New Roman" w:hAnsi="Courier New" w:cs="Courier New"/>
          <w:color w:val="000000" w:themeColor="text1"/>
          <w:position w:val="-1"/>
          <w:sz w:val="167"/>
          <w:szCs w:val="24"/>
          <w:lang w:eastAsia="de-DE"/>
        </w:rPr>
        <w:t>J</w:t>
      </w:r>
    </w:p>
    <w:p w14:paraId="57FC6CB1" w14:textId="58FEF141" w:rsidR="002307E0" w:rsidRPr="00F628AF" w:rsidRDefault="002307E0" w:rsidP="00F628AF">
      <w:pPr>
        <w:spacing w:after="0" w:line="360" w:lineRule="auto"/>
        <w:rPr>
          <w:rFonts w:ascii="Courier New" w:eastAsia="Times New Roman" w:hAnsi="Courier New" w:cs="Courier New"/>
          <w:color w:val="000000" w:themeColor="text1"/>
          <w:sz w:val="24"/>
          <w:szCs w:val="24"/>
          <w:lang w:eastAsia="de-DE"/>
        </w:rPr>
      </w:pPr>
      <w:r w:rsidRPr="00F628AF">
        <w:rPr>
          <w:rFonts w:ascii="Courier New" w:eastAsia="Times New Roman" w:hAnsi="Courier New" w:cs="Courier New"/>
          <w:color w:val="000000" w:themeColor="text1"/>
          <w:sz w:val="24"/>
          <w:szCs w:val="24"/>
          <w:lang w:eastAsia="de-DE"/>
        </w:rPr>
        <w:t>edes Land, das die Voraus</w:t>
      </w:r>
      <w:r w:rsidR="00406AB6" w:rsidRPr="00F628AF">
        <w:rPr>
          <w:rFonts w:ascii="Courier New" w:eastAsia="Times New Roman" w:hAnsi="Courier New" w:cs="Courier New"/>
          <w:color w:val="000000" w:themeColor="text1"/>
          <w:sz w:val="24"/>
          <w:szCs w:val="24"/>
          <w:lang w:eastAsia="de-DE"/>
        </w:rPr>
        <w:t>se</w:t>
      </w:r>
      <w:r w:rsidRPr="00F628AF">
        <w:rPr>
          <w:rFonts w:ascii="Courier New" w:eastAsia="Times New Roman" w:hAnsi="Courier New" w:cs="Courier New"/>
          <w:color w:val="000000" w:themeColor="text1"/>
          <w:sz w:val="24"/>
          <w:szCs w:val="24"/>
          <w:lang w:eastAsia="de-DE"/>
        </w:rPr>
        <w:t>tzungen für die Mitg</w:t>
      </w:r>
      <w:r w:rsidR="00406AB6" w:rsidRPr="00F628AF">
        <w:rPr>
          <w:rFonts w:ascii="Courier New" w:eastAsia="Times New Roman" w:hAnsi="Courier New" w:cs="Courier New"/>
          <w:color w:val="000000" w:themeColor="text1"/>
          <w:sz w:val="24"/>
          <w:szCs w:val="24"/>
          <w:lang w:eastAsia="de-DE"/>
        </w:rPr>
        <w:t>l</w:t>
      </w:r>
      <w:r w:rsidRPr="00F628AF">
        <w:rPr>
          <w:rFonts w:ascii="Courier New" w:eastAsia="Times New Roman" w:hAnsi="Courier New" w:cs="Courier New"/>
          <w:color w:val="000000" w:themeColor="text1"/>
          <w:sz w:val="24"/>
          <w:szCs w:val="24"/>
          <w:lang w:eastAsia="de-DE"/>
        </w:rPr>
        <w:t>iedschaft</w:t>
      </w:r>
      <w:r w:rsidR="00CE4D86" w:rsidRPr="00F628AF">
        <w:rPr>
          <w:rFonts w:ascii="Courier New" w:eastAsia="Times New Roman" w:hAnsi="Courier New" w:cs="Courier New"/>
          <w:color w:val="000000" w:themeColor="text1"/>
          <w:sz w:val="24"/>
          <w:szCs w:val="24"/>
          <w:lang w:eastAsia="de-DE"/>
        </w:rPr>
        <w:t xml:space="preserve"> </w:t>
      </w:r>
      <w:r w:rsidRPr="00F628AF">
        <w:rPr>
          <w:rFonts w:ascii="Courier New" w:eastAsia="Times New Roman" w:hAnsi="Courier New" w:cs="Courier New"/>
          <w:color w:val="000000" w:themeColor="text1"/>
          <w:sz w:val="24"/>
          <w:szCs w:val="24"/>
          <w:lang w:eastAsia="de-DE"/>
        </w:rPr>
        <w:t xml:space="preserve">erfüllt, kann sich </w:t>
      </w:r>
      <w:r w:rsidR="00D5504B">
        <w:rPr>
          <w:rFonts w:ascii="Courier New" w:eastAsia="Times New Roman" w:hAnsi="Courier New" w:cs="Courier New"/>
          <w:color w:val="000000" w:themeColor="text1"/>
          <w:sz w:val="24"/>
          <w:szCs w:val="24"/>
          <w:lang w:eastAsia="de-DE"/>
        </w:rPr>
        <w:t>bewerben. Diese Vorausse</w:t>
      </w:r>
      <w:r w:rsidR="00967323">
        <w:rPr>
          <w:rFonts w:ascii="Courier New" w:eastAsia="Times New Roman" w:hAnsi="Courier New" w:cs="Courier New"/>
          <w:color w:val="000000" w:themeColor="text1"/>
          <w:sz w:val="24"/>
          <w:szCs w:val="24"/>
          <w:lang w:eastAsia="de-DE"/>
        </w:rPr>
        <w:t>t</w:t>
      </w:r>
      <w:r w:rsidR="00D5504B">
        <w:rPr>
          <w:rFonts w:ascii="Courier New" w:eastAsia="Times New Roman" w:hAnsi="Courier New" w:cs="Courier New"/>
          <w:color w:val="000000" w:themeColor="text1"/>
          <w:sz w:val="24"/>
          <w:szCs w:val="24"/>
          <w:lang w:eastAsia="de-DE"/>
        </w:rPr>
        <w:t>z</w:t>
      </w:r>
      <w:r w:rsidRPr="00F628AF">
        <w:rPr>
          <w:rFonts w:ascii="Courier New" w:eastAsia="Times New Roman" w:hAnsi="Courier New" w:cs="Courier New"/>
          <w:color w:val="000000" w:themeColor="text1"/>
          <w:sz w:val="24"/>
          <w:szCs w:val="24"/>
          <w:lang w:eastAsia="de-DE"/>
        </w:rPr>
        <w:t>ungen sin</w:t>
      </w:r>
      <w:r w:rsidR="00CE4D86" w:rsidRPr="00F628AF">
        <w:rPr>
          <w:rFonts w:ascii="Courier New" w:eastAsia="Times New Roman" w:hAnsi="Courier New" w:cs="Courier New"/>
          <w:color w:val="000000" w:themeColor="text1"/>
          <w:sz w:val="24"/>
          <w:szCs w:val="24"/>
          <w:lang w:eastAsia="de-DE"/>
        </w:rPr>
        <w:t>d unter dem Namen „Ko</w:t>
      </w:r>
      <w:r w:rsidR="00967323">
        <w:rPr>
          <w:rFonts w:ascii="Courier New" w:eastAsia="Times New Roman" w:hAnsi="Courier New" w:cs="Courier New"/>
          <w:color w:val="000000" w:themeColor="text1"/>
          <w:sz w:val="24"/>
          <w:szCs w:val="24"/>
          <w:lang w:eastAsia="de-DE"/>
        </w:rPr>
        <w:t>p</w:t>
      </w:r>
      <w:r w:rsidR="00CE4D86" w:rsidRPr="00F628AF">
        <w:rPr>
          <w:rFonts w:ascii="Courier New" w:eastAsia="Times New Roman" w:hAnsi="Courier New" w:cs="Courier New"/>
          <w:color w:val="000000" w:themeColor="text1"/>
          <w:sz w:val="24"/>
          <w:szCs w:val="24"/>
          <w:lang w:eastAsia="de-DE"/>
        </w:rPr>
        <w:t xml:space="preserve">enhagener </w:t>
      </w:r>
      <w:r w:rsidRPr="00F628AF">
        <w:rPr>
          <w:rFonts w:ascii="Courier New" w:eastAsia="Times New Roman" w:hAnsi="Courier New" w:cs="Courier New"/>
          <w:color w:val="000000" w:themeColor="text1"/>
          <w:sz w:val="24"/>
          <w:szCs w:val="24"/>
          <w:lang w:eastAsia="de-DE"/>
        </w:rPr>
        <w:t>Kriterien</w:t>
      </w:r>
      <w:r w:rsidR="00D5504B">
        <w:rPr>
          <w:rFonts w:ascii="Courier New" w:eastAsia="Times New Roman" w:hAnsi="Courier New" w:cs="Courier New"/>
          <w:color w:val="000000" w:themeColor="text1"/>
          <w:sz w:val="24"/>
          <w:szCs w:val="24"/>
          <w:lang w:eastAsia="de-DE"/>
        </w:rPr>
        <w:t>“</w:t>
      </w:r>
      <w:r w:rsidRPr="00F628AF">
        <w:rPr>
          <w:rFonts w:ascii="Courier New" w:eastAsia="Times New Roman" w:hAnsi="Courier New" w:cs="Courier New"/>
          <w:color w:val="000000" w:themeColor="text1"/>
          <w:sz w:val="24"/>
          <w:szCs w:val="24"/>
          <w:lang w:eastAsia="de-DE"/>
        </w:rPr>
        <w:t xml:space="preserve"> bekannt und umfassen eine freie Marktwirtschaft, eine stabile Demokratie und eine rechtsstaatliche Ordnung. Außerdem müssen alle EU-Rechtsvorschriften sowie</w:t>
      </w:r>
      <w:r w:rsidR="00D5504B">
        <w:rPr>
          <w:rFonts w:ascii="Courier New" w:eastAsia="Times New Roman" w:hAnsi="Courier New" w:cs="Courier New"/>
          <w:color w:val="000000" w:themeColor="text1"/>
          <w:sz w:val="24"/>
          <w:szCs w:val="24"/>
          <w:lang w:eastAsia="de-DE"/>
        </w:rPr>
        <w:t xml:space="preserve"> </w:t>
      </w:r>
      <w:r w:rsidRPr="00F628AF">
        <w:rPr>
          <w:rFonts w:ascii="Courier New" w:eastAsia="Times New Roman" w:hAnsi="Courier New" w:cs="Courier New"/>
          <w:color w:val="000000" w:themeColor="text1"/>
          <w:sz w:val="24"/>
          <w:szCs w:val="24"/>
          <w:lang w:eastAsia="de-DE"/>
        </w:rPr>
        <w:t>der Euro akzeptiert werden.</w:t>
      </w:r>
    </w:p>
    <w:p w14:paraId="09E297B9" w14:textId="77777777" w:rsidR="00CE4D86" w:rsidRPr="00F628AF" w:rsidRDefault="00CE4D86" w:rsidP="00F628AF">
      <w:pPr>
        <w:spacing w:after="0" w:line="360" w:lineRule="auto"/>
        <w:rPr>
          <w:rFonts w:ascii="Courier New" w:eastAsia="Times New Roman" w:hAnsi="Courier New" w:cs="Courier New"/>
          <w:color w:val="000000" w:themeColor="text1"/>
          <w:sz w:val="24"/>
          <w:szCs w:val="24"/>
          <w:lang w:eastAsia="de-DE"/>
        </w:rPr>
      </w:pPr>
    </w:p>
    <w:p w14:paraId="54E34A61" w14:textId="77777777" w:rsidR="00CE4D86" w:rsidRPr="00D5504B" w:rsidRDefault="002307E0" w:rsidP="00D5504B">
      <w:pPr>
        <w:spacing w:after="0" w:line="360" w:lineRule="auto"/>
        <w:rPr>
          <w:rFonts w:ascii="Courier New" w:eastAsia="Times New Roman" w:hAnsi="Courier New" w:cs="Courier New"/>
          <w:b/>
          <w:sz w:val="24"/>
          <w:szCs w:val="24"/>
          <w:lang w:eastAsia="de-DE"/>
        </w:rPr>
      </w:pPr>
      <w:r w:rsidRPr="00D5504B">
        <w:rPr>
          <w:rFonts w:ascii="Courier New" w:eastAsia="Times New Roman" w:hAnsi="Courier New" w:cs="Courier New"/>
          <w:b/>
          <w:sz w:val="24"/>
          <w:szCs w:val="24"/>
          <w:lang w:eastAsia="de-DE"/>
        </w:rPr>
        <w:t>Ein Land, das der Union beitreten möchte, legt dem Rat der EU einen Mitgliedsantrag vor. Der Rat beauftragt die Kommission, die Fähigkeit des Landes zur Erfüllung der Kopenhagener Kriterien zu beurteilen.</w:t>
      </w:r>
    </w:p>
    <w:p w14:paraId="2EA95197" w14:textId="77777777" w:rsidR="00CE4D86" w:rsidRPr="00F628AF" w:rsidRDefault="00CE4D86" w:rsidP="00F628AF">
      <w:pPr>
        <w:spacing w:after="0" w:line="360" w:lineRule="auto"/>
        <w:rPr>
          <w:rFonts w:ascii="Courier New" w:eastAsia="Times New Roman" w:hAnsi="Courier New" w:cs="Courier New"/>
          <w:color w:val="000000" w:themeColor="text1"/>
          <w:sz w:val="24"/>
          <w:szCs w:val="24"/>
          <w:lang w:eastAsia="de-DE"/>
        </w:rPr>
      </w:pPr>
    </w:p>
    <w:p w14:paraId="30ABEC57" w14:textId="37EFF3C0" w:rsidR="002307E0" w:rsidRPr="00F628AF" w:rsidRDefault="002307E0" w:rsidP="00F628AF">
      <w:pPr>
        <w:spacing w:after="0" w:line="360" w:lineRule="auto"/>
        <w:rPr>
          <w:rFonts w:ascii="Courier New" w:eastAsia="Times New Roman" w:hAnsi="Courier New" w:cs="Courier New"/>
          <w:color w:val="000000" w:themeColor="text1"/>
          <w:sz w:val="24"/>
          <w:szCs w:val="24"/>
          <w:lang w:eastAsia="de-DE"/>
        </w:rPr>
      </w:pPr>
      <w:r w:rsidRPr="00F628AF">
        <w:rPr>
          <w:rFonts w:ascii="Courier New" w:eastAsia="Times New Roman" w:hAnsi="Courier New" w:cs="Courier New"/>
          <w:color w:val="000000" w:themeColor="text1"/>
          <w:sz w:val="24"/>
          <w:szCs w:val="24"/>
          <w:lang w:eastAsia="de-DE"/>
        </w:rPr>
        <w:t>Wenn sich die</w:t>
      </w:r>
      <w:r w:rsidR="00775BFD">
        <w:rPr>
          <w:rFonts w:ascii="Courier New" w:eastAsia="Times New Roman" w:hAnsi="Courier New" w:cs="Courier New"/>
          <w:color w:val="000000" w:themeColor="text1"/>
          <w:sz w:val="24"/>
          <w:szCs w:val="24"/>
          <w:lang w:eastAsia="de-DE"/>
        </w:rPr>
        <w:t xml:space="preserve"> </w:t>
      </w:r>
      <w:r w:rsidR="00D5504B">
        <w:rPr>
          <w:rFonts w:ascii="Courier New" w:eastAsia="Times New Roman" w:hAnsi="Courier New" w:cs="Courier New"/>
          <w:color w:val="000000" w:themeColor="text1"/>
          <w:sz w:val="24"/>
          <w:szCs w:val="24"/>
          <w:lang w:eastAsia="de-DE"/>
        </w:rPr>
        <w:t>Kommission</w:t>
      </w:r>
      <w:r w:rsidRPr="00F628AF">
        <w:rPr>
          <w:rFonts w:ascii="Courier New" w:eastAsia="Times New Roman" w:hAnsi="Courier New" w:cs="Courier New"/>
          <w:color w:val="000000" w:themeColor="text1"/>
          <w:sz w:val="24"/>
          <w:szCs w:val="24"/>
          <w:lang w:eastAsia="de-DE"/>
        </w:rPr>
        <w:t xml:space="preserve"> positiv äußert, muss sich der Rat auf ein Verhandlungsmandat einigen. Die Verhandlungen </w:t>
      </w:r>
      <w:r w:rsidR="00775BFD" w:rsidRPr="00F628AF">
        <w:rPr>
          <w:rFonts w:ascii="Courier New" w:eastAsia="Times New Roman" w:hAnsi="Courier New" w:cs="Courier New"/>
          <w:color w:val="000000" w:themeColor="text1"/>
          <w:sz w:val="24"/>
          <w:szCs w:val="24"/>
          <w:lang w:eastAsia="de-DE"/>
        </w:rPr>
        <w:t xml:space="preserve">dann </w:t>
      </w:r>
      <w:r w:rsidRPr="00F628AF">
        <w:rPr>
          <w:rFonts w:ascii="Courier New" w:eastAsia="Times New Roman" w:hAnsi="Courier New" w:cs="Courier New"/>
          <w:color w:val="000000" w:themeColor="text1"/>
          <w:sz w:val="24"/>
          <w:szCs w:val="24"/>
          <w:lang w:eastAsia="de-DE"/>
        </w:rPr>
        <w:t>werden kapitelweise förmlich eröffnet.</w:t>
      </w:r>
    </w:p>
    <w:p w14:paraId="03B786DB" w14:textId="77777777" w:rsidR="00775BFD" w:rsidRPr="00F628AF" w:rsidRDefault="00775BFD" w:rsidP="00F628AF">
      <w:pPr>
        <w:spacing w:after="0" w:line="360" w:lineRule="auto"/>
        <w:rPr>
          <w:rFonts w:ascii="Courier New" w:eastAsia="Times New Roman" w:hAnsi="Courier New" w:cs="Courier New"/>
          <w:color w:val="000000" w:themeColor="text1"/>
          <w:sz w:val="24"/>
          <w:szCs w:val="24"/>
          <w:lang w:eastAsia="de-DE"/>
        </w:rPr>
      </w:pPr>
    </w:p>
    <w:p w14:paraId="32BD3EA6" w14:textId="70A5FD5C" w:rsidR="00CE4D86" w:rsidRPr="00F628AF" w:rsidRDefault="002307E0" w:rsidP="00F628AF">
      <w:pPr>
        <w:spacing w:after="0" w:line="360" w:lineRule="auto"/>
        <w:rPr>
          <w:rFonts w:ascii="Courier New" w:eastAsia="Times New Roman" w:hAnsi="Courier New" w:cs="Courier New"/>
          <w:color w:val="000000" w:themeColor="text1"/>
          <w:sz w:val="24"/>
          <w:szCs w:val="24"/>
          <w:lang w:eastAsia="de-DE"/>
        </w:rPr>
      </w:pPr>
      <w:r w:rsidRPr="00F628AF">
        <w:rPr>
          <w:rFonts w:ascii="Courier New" w:eastAsia="Times New Roman" w:hAnsi="Courier New" w:cs="Courier New"/>
          <w:color w:val="000000" w:themeColor="text1"/>
          <w:sz w:val="24"/>
          <w:szCs w:val="24"/>
          <w:lang w:eastAsia="de-DE"/>
        </w:rPr>
        <w:t xml:space="preserve">Wegen der </w:t>
      </w:r>
      <w:r w:rsidRPr="00711CD4">
        <w:rPr>
          <w:rFonts w:ascii="Courier New" w:eastAsia="Times New Roman" w:hAnsi="Courier New" w:cs="Courier New"/>
          <w:color w:val="FF0000"/>
          <w:sz w:val="24"/>
          <w:szCs w:val="24"/>
          <w:lang w:eastAsia="de-DE"/>
        </w:rPr>
        <w:t>großen Menge an Vorschriften und Regelungen</w:t>
      </w:r>
      <w:r w:rsidRPr="00F628AF">
        <w:rPr>
          <w:rFonts w:ascii="Courier New" w:eastAsia="Times New Roman" w:hAnsi="Courier New" w:cs="Courier New"/>
          <w:color w:val="000000" w:themeColor="text1"/>
          <w:sz w:val="24"/>
          <w:szCs w:val="24"/>
          <w:lang w:eastAsia="de-DE"/>
        </w:rPr>
        <w:t xml:space="preserve"> der EU, die jedes Land in sein </w:t>
      </w:r>
      <w:r w:rsidRPr="00711CD4">
        <w:rPr>
          <w:rFonts w:ascii="Courier New" w:eastAsia="Times New Roman" w:hAnsi="Courier New" w:cs="Courier New"/>
          <w:color w:val="000000" w:themeColor="text1"/>
          <w:sz w:val="24"/>
          <w:szCs w:val="24"/>
          <w:vertAlign w:val="superscript"/>
          <w:lang w:eastAsia="de-DE"/>
        </w:rPr>
        <w:t>innerstaatliches</w:t>
      </w:r>
      <w:r w:rsidRPr="00F628AF">
        <w:rPr>
          <w:rFonts w:ascii="Courier New" w:eastAsia="Times New Roman" w:hAnsi="Courier New" w:cs="Courier New"/>
          <w:color w:val="000000" w:themeColor="text1"/>
          <w:sz w:val="24"/>
          <w:szCs w:val="24"/>
          <w:lang w:eastAsia="de-DE"/>
        </w:rPr>
        <w:t xml:space="preserve"> Recht umsetzen muss, </w:t>
      </w:r>
      <w:r w:rsidR="00711CD4" w:rsidRPr="00F628AF">
        <w:rPr>
          <w:rFonts w:ascii="Courier New" w:eastAsia="Times New Roman" w:hAnsi="Courier New" w:cs="Courier New"/>
          <w:color w:val="000000" w:themeColor="text1"/>
          <w:sz w:val="24"/>
          <w:szCs w:val="24"/>
          <w:lang w:eastAsia="de-DE"/>
        </w:rPr>
        <w:t xml:space="preserve">erfordern die </w:t>
      </w:r>
      <w:r w:rsidR="00775BFD" w:rsidRPr="00F628AF">
        <w:rPr>
          <w:rFonts w:ascii="Courier New" w:eastAsia="Times New Roman" w:hAnsi="Courier New" w:cs="Courier New"/>
          <w:color w:val="000000" w:themeColor="text1"/>
          <w:sz w:val="24"/>
          <w:szCs w:val="24"/>
          <w:lang w:eastAsia="de-DE"/>
        </w:rPr>
        <w:t xml:space="preserve">Verhandlungen bis </w:t>
      </w:r>
      <w:r w:rsidRPr="00F628AF">
        <w:rPr>
          <w:rFonts w:ascii="Courier New" w:eastAsia="Times New Roman" w:hAnsi="Courier New" w:cs="Courier New"/>
          <w:color w:val="000000" w:themeColor="text1"/>
          <w:sz w:val="24"/>
          <w:szCs w:val="24"/>
          <w:lang w:eastAsia="de-DE"/>
        </w:rPr>
        <w:t>z</w:t>
      </w:r>
      <w:r w:rsidR="00775BFD">
        <w:rPr>
          <w:rFonts w:ascii="Courier New" w:eastAsia="Times New Roman" w:hAnsi="Courier New" w:cs="Courier New"/>
          <w:color w:val="000000" w:themeColor="text1"/>
          <w:sz w:val="24"/>
          <w:szCs w:val="24"/>
          <w:lang w:eastAsia="de-DE"/>
        </w:rPr>
        <w:t>u ihrem Abschluss längere Zeit</w:t>
      </w:r>
      <w:r w:rsidR="00711CD4">
        <w:rPr>
          <w:rFonts w:ascii="Courier New" w:eastAsia="Times New Roman" w:hAnsi="Courier New" w:cs="Courier New"/>
          <w:color w:val="000000" w:themeColor="text1"/>
          <w:sz w:val="24"/>
          <w:szCs w:val="24"/>
          <w:lang w:eastAsia="de-DE"/>
        </w:rPr>
        <w:t>.</w:t>
      </w:r>
    </w:p>
    <w:p w14:paraId="21193DE6" w14:textId="2AF59840" w:rsidR="00CE4D86" w:rsidRPr="00F628AF" w:rsidRDefault="00CE4D86" w:rsidP="00F628AF">
      <w:pPr>
        <w:spacing w:after="0" w:line="360" w:lineRule="auto"/>
        <w:rPr>
          <w:rFonts w:ascii="Courier New" w:eastAsia="Times New Roman" w:hAnsi="Courier New" w:cs="Courier New"/>
          <w:color w:val="000000" w:themeColor="text1"/>
          <w:sz w:val="24"/>
          <w:szCs w:val="24"/>
          <w:lang w:eastAsia="de-DE"/>
        </w:rPr>
      </w:pPr>
    </w:p>
    <w:p w14:paraId="606860FE" w14:textId="77777777" w:rsidR="002307E0" w:rsidRPr="00711CD4" w:rsidRDefault="002307E0" w:rsidP="00711CD4">
      <w:pPr>
        <w:spacing w:after="0" w:line="360" w:lineRule="auto"/>
        <w:jc w:val="both"/>
        <w:rPr>
          <w:rFonts w:ascii="Courier New" w:eastAsia="Times New Roman" w:hAnsi="Courier New" w:cs="Courier New"/>
          <w:smallCaps/>
          <w:color w:val="000000" w:themeColor="text1"/>
          <w:sz w:val="42"/>
          <w:szCs w:val="24"/>
          <w:lang w:eastAsia="de-DE"/>
        </w:rPr>
      </w:pPr>
      <w:r w:rsidRPr="00711CD4">
        <w:rPr>
          <w:rFonts w:ascii="Courier New" w:eastAsia="Times New Roman" w:hAnsi="Courier New" w:cs="Courier New"/>
          <w:smallCaps/>
          <w:color w:val="000000" w:themeColor="text1"/>
          <w:sz w:val="42"/>
          <w:szCs w:val="24"/>
          <w:lang w:eastAsia="de-DE"/>
        </w:rPr>
        <w:lastRenderedPageBreak/>
        <w:t>Während dieses „Heranführungszeitraums“ werden die Bewerberländer finanziell, verwaltungstechnisch und fachlich unterstützt.</w:t>
      </w:r>
    </w:p>
    <w:p w14:paraId="1F5DD235" w14:textId="77777777" w:rsidR="00CE4D86" w:rsidRPr="00F628AF" w:rsidRDefault="00CE4D86" w:rsidP="00F628AF">
      <w:pPr>
        <w:spacing w:after="0" w:line="360" w:lineRule="auto"/>
        <w:rPr>
          <w:rFonts w:ascii="Courier New" w:eastAsia="Times New Roman" w:hAnsi="Courier New" w:cs="Courier New"/>
          <w:color w:val="000000" w:themeColor="text1"/>
          <w:sz w:val="24"/>
          <w:szCs w:val="24"/>
          <w:lang w:eastAsia="de-DE"/>
        </w:rPr>
      </w:pPr>
    </w:p>
    <w:p w14:paraId="3A2F32DB" w14:textId="77777777" w:rsidR="00711CD4" w:rsidRDefault="00711CD4">
      <w:pPr>
        <w:rPr>
          <w:rFonts w:ascii="Courier New" w:eastAsia="Times New Roman" w:hAnsi="Courier New" w:cs="Courier New"/>
          <w:color w:val="000000" w:themeColor="text1"/>
          <w:sz w:val="24"/>
          <w:szCs w:val="24"/>
          <w:lang w:eastAsia="de-DE"/>
        </w:rPr>
      </w:pPr>
      <w:r>
        <w:rPr>
          <w:rFonts w:ascii="Courier New" w:eastAsia="Times New Roman" w:hAnsi="Courier New" w:cs="Courier New"/>
          <w:color w:val="000000" w:themeColor="text1"/>
          <w:sz w:val="24"/>
          <w:szCs w:val="24"/>
          <w:lang w:eastAsia="de-DE"/>
        </w:rPr>
        <w:br w:type="page"/>
      </w:r>
    </w:p>
    <w:p w14:paraId="6D55FE3D" w14:textId="2ADEA365" w:rsidR="002307E0" w:rsidRPr="00711CD4" w:rsidRDefault="002307E0" w:rsidP="00F628AF">
      <w:pPr>
        <w:spacing w:after="0" w:line="360" w:lineRule="auto"/>
        <w:rPr>
          <w:rFonts w:ascii="Courier New" w:eastAsia="Times New Roman" w:hAnsi="Courier New" w:cs="Courier New"/>
          <w:b/>
          <w:color w:val="000000" w:themeColor="text1"/>
          <w:sz w:val="24"/>
          <w:szCs w:val="24"/>
          <w:lang w:eastAsia="de-DE"/>
        </w:rPr>
      </w:pPr>
      <w:r w:rsidRPr="00711CD4">
        <w:rPr>
          <w:rFonts w:ascii="Courier New" w:eastAsia="Times New Roman" w:hAnsi="Courier New" w:cs="Courier New"/>
          <w:b/>
          <w:color w:val="000000" w:themeColor="text1"/>
          <w:sz w:val="24"/>
          <w:szCs w:val="24"/>
          <w:lang w:eastAsia="de-DE"/>
        </w:rPr>
        <w:lastRenderedPageBreak/>
        <w:t>Kandidatenländer</w:t>
      </w:r>
    </w:p>
    <w:p w14:paraId="170752D6" w14:textId="77777777" w:rsidR="00CE4D86" w:rsidRPr="00F628AF" w:rsidRDefault="00CE4D86" w:rsidP="00F628AF">
      <w:pPr>
        <w:spacing w:after="0" w:line="360" w:lineRule="auto"/>
        <w:rPr>
          <w:rFonts w:ascii="Courier New" w:eastAsia="Times New Roman" w:hAnsi="Courier New" w:cs="Courier New"/>
          <w:color w:val="000000" w:themeColor="text1"/>
          <w:sz w:val="24"/>
          <w:szCs w:val="24"/>
          <w:lang w:eastAsia="de-DE"/>
        </w:rPr>
      </w:pPr>
    </w:p>
    <w:p w14:paraId="0F01AC25" w14:textId="36ADC227" w:rsidR="002307E0" w:rsidRPr="00F628AF" w:rsidRDefault="00775BFD" w:rsidP="00F628AF">
      <w:pPr>
        <w:spacing w:after="0" w:line="360" w:lineRule="auto"/>
        <w:rPr>
          <w:rFonts w:ascii="Courier New" w:eastAsia="Times New Roman" w:hAnsi="Courier New" w:cs="Courier New"/>
          <w:color w:val="000000" w:themeColor="text1"/>
          <w:sz w:val="24"/>
          <w:szCs w:val="24"/>
          <w:lang w:eastAsia="de-DE"/>
        </w:rPr>
      </w:pPr>
      <w:r>
        <w:rPr>
          <w:rFonts w:ascii="Courier New" w:eastAsia="Times New Roman" w:hAnsi="Courier New" w:cs="Courier New"/>
          <w:color w:val="000000" w:themeColor="text1"/>
          <w:sz w:val="24"/>
          <w:szCs w:val="24"/>
          <w:lang w:eastAsia="de-DE"/>
        </w:rPr>
        <w:t>Die nachfolgenden L</w:t>
      </w:r>
      <w:r w:rsidR="00711CD4">
        <w:rPr>
          <w:rFonts w:ascii="Courier New" w:eastAsia="Times New Roman" w:hAnsi="Courier New" w:cs="Courier New"/>
          <w:color w:val="000000" w:themeColor="text1"/>
          <w:sz w:val="24"/>
          <w:szCs w:val="24"/>
          <w:lang w:eastAsia="de-DE"/>
        </w:rPr>
        <w:t>ä</w:t>
      </w:r>
      <w:r w:rsidR="002307E0" w:rsidRPr="00F628AF">
        <w:rPr>
          <w:rFonts w:ascii="Courier New" w:eastAsia="Times New Roman" w:hAnsi="Courier New" w:cs="Courier New"/>
          <w:color w:val="000000" w:themeColor="text1"/>
          <w:sz w:val="24"/>
          <w:szCs w:val="24"/>
          <w:lang w:eastAsia="de-DE"/>
        </w:rPr>
        <w:t>nder befinden s</w:t>
      </w:r>
      <w:r>
        <w:rPr>
          <w:rFonts w:ascii="Courier New" w:eastAsia="Times New Roman" w:hAnsi="Courier New" w:cs="Courier New"/>
          <w:color w:val="000000" w:themeColor="text1"/>
          <w:sz w:val="24"/>
          <w:szCs w:val="24"/>
          <w:lang w:eastAsia="de-DE"/>
        </w:rPr>
        <w:t xml:space="preserve">ich im Prozess der „Umsetzung“ </w:t>
      </w:r>
      <w:r w:rsidR="00711CD4">
        <w:rPr>
          <w:rFonts w:ascii="Courier New" w:eastAsia="Times New Roman" w:hAnsi="Courier New" w:cs="Courier New"/>
          <w:color w:val="000000" w:themeColor="text1"/>
          <w:sz w:val="24"/>
          <w:szCs w:val="24"/>
          <w:lang w:eastAsia="de-DE"/>
        </w:rPr>
        <w:t>(</w:t>
      </w:r>
      <w:r w:rsidR="002307E0" w:rsidRPr="00F628AF">
        <w:rPr>
          <w:rFonts w:ascii="Courier New" w:eastAsia="Times New Roman" w:hAnsi="Courier New" w:cs="Courier New"/>
          <w:color w:val="000000" w:themeColor="text1"/>
          <w:sz w:val="24"/>
          <w:szCs w:val="24"/>
          <w:lang w:eastAsia="de-DE"/>
        </w:rPr>
        <w:t>oder Integration) der EU-Rechtsv</w:t>
      </w:r>
      <w:r w:rsidR="00CE4D86" w:rsidRPr="00F628AF">
        <w:rPr>
          <w:rFonts w:ascii="Courier New" w:eastAsia="Times New Roman" w:hAnsi="Courier New" w:cs="Courier New"/>
          <w:color w:val="000000" w:themeColor="text1"/>
          <w:sz w:val="24"/>
          <w:szCs w:val="24"/>
          <w:lang w:eastAsia="de-DE"/>
        </w:rPr>
        <w:t xml:space="preserve">orschriften in nationales Recht. </w:t>
      </w:r>
      <w:r w:rsidR="00711CD4">
        <w:rPr>
          <w:rFonts w:ascii="Courier New" w:eastAsia="Times New Roman" w:hAnsi="Courier New" w:cs="Courier New"/>
          <w:color w:val="000000" w:themeColor="text1"/>
          <w:sz w:val="24"/>
          <w:szCs w:val="24"/>
          <w:lang w:eastAsia="de-DE"/>
        </w:rPr>
        <w:t>Albanien</w:t>
      </w:r>
      <w:r w:rsidR="00CE4D86" w:rsidRPr="00F628AF">
        <w:rPr>
          <w:rFonts w:ascii="Courier New" w:eastAsia="Times New Roman" w:hAnsi="Courier New" w:cs="Courier New"/>
          <w:color w:val="000000" w:themeColor="text1"/>
          <w:sz w:val="24"/>
          <w:szCs w:val="24"/>
          <w:lang w:eastAsia="de-DE"/>
        </w:rPr>
        <w:t xml:space="preserve">, </w:t>
      </w:r>
      <w:r w:rsidR="00711CD4">
        <w:rPr>
          <w:rFonts w:ascii="Courier New" w:eastAsia="Times New Roman" w:hAnsi="Courier New" w:cs="Courier New"/>
          <w:color w:val="000000" w:themeColor="text1"/>
          <w:sz w:val="24"/>
          <w:szCs w:val="24"/>
          <w:lang w:eastAsia="de-DE"/>
        </w:rPr>
        <w:t>ehemalige</w:t>
      </w:r>
      <w:r w:rsidR="002307E0" w:rsidRPr="00F628AF">
        <w:rPr>
          <w:rFonts w:ascii="Courier New" w:eastAsia="Times New Roman" w:hAnsi="Courier New" w:cs="Courier New"/>
          <w:color w:val="000000" w:themeColor="text1"/>
          <w:sz w:val="24"/>
          <w:szCs w:val="24"/>
          <w:lang w:eastAsia="de-DE"/>
        </w:rPr>
        <w:t xml:space="preserve"> jugoslawische Republik Mazedonien</w:t>
      </w:r>
      <w:r w:rsidR="00CE4D86" w:rsidRPr="00F628AF">
        <w:rPr>
          <w:rFonts w:ascii="Courier New" w:eastAsia="Times New Roman" w:hAnsi="Courier New" w:cs="Courier New"/>
          <w:color w:val="000000" w:themeColor="text1"/>
          <w:sz w:val="24"/>
          <w:szCs w:val="24"/>
          <w:lang w:eastAsia="de-DE"/>
        </w:rPr>
        <w:t xml:space="preserve">, </w:t>
      </w:r>
      <w:r w:rsidR="002307E0" w:rsidRPr="00F628AF">
        <w:rPr>
          <w:rFonts w:ascii="Courier New" w:eastAsia="Times New Roman" w:hAnsi="Courier New" w:cs="Courier New"/>
          <w:color w:val="000000" w:themeColor="text1"/>
          <w:sz w:val="24"/>
          <w:szCs w:val="24"/>
          <w:lang w:eastAsia="de-DE"/>
        </w:rPr>
        <w:t>Montenegro</w:t>
      </w:r>
      <w:r w:rsidR="00CE4D86" w:rsidRPr="00F628AF">
        <w:rPr>
          <w:rFonts w:ascii="Courier New" w:eastAsia="Times New Roman" w:hAnsi="Courier New" w:cs="Courier New"/>
          <w:color w:val="000000" w:themeColor="text1"/>
          <w:sz w:val="24"/>
          <w:szCs w:val="24"/>
          <w:lang w:eastAsia="de-DE"/>
        </w:rPr>
        <w:t xml:space="preserve">, </w:t>
      </w:r>
      <w:r w:rsidR="002307E0" w:rsidRPr="00F628AF">
        <w:rPr>
          <w:rFonts w:ascii="Courier New" w:eastAsia="Times New Roman" w:hAnsi="Courier New" w:cs="Courier New"/>
          <w:color w:val="000000" w:themeColor="text1"/>
          <w:sz w:val="24"/>
          <w:szCs w:val="24"/>
          <w:lang w:eastAsia="de-DE"/>
        </w:rPr>
        <w:t>Serbien</w:t>
      </w:r>
      <w:r w:rsidR="00CE4D86" w:rsidRPr="00F628AF">
        <w:rPr>
          <w:rFonts w:ascii="Courier New" w:eastAsia="Times New Roman" w:hAnsi="Courier New" w:cs="Courier New"/>
          <w:color w:val="000000" w:themeColor="text1"/>
          <w:sz w:val="24"/>
          <w:szCs w:val="24"/>
          <w:lang w:eastAsia="de-DE"/>
        </w:rPr>
        <w:t xml:space="preserve">, </w:t>
      </w:r>
      <w:r w:rsidR="002307E0" w:rsidRPr="00F628AF">
        <w:rPr>
          <w:rFonts w:ascii="Courier New" w:eastAsia="Times New Roman" w:hAnsi="Courier New" w:cs="Courier New"/>
          <w:color w:val="000000" w:themeColor="text1"/>
          <w:sz w:val="24"/>
          <w:szCs w:val="24"/>
          <w:lang w:eastAsia="de-DE"/>
        </w:rPr>
        <w:t>Türkei</w:t>
      </w:r>
      <w:r w:rsidR="00711CD4">
        <w:rPr>
          <w:rFonts w:ascii="Courier New" w:eastAsia="Times New Roman" w:hAnsi="Courier New" w:cs="Courier New"/>
          <w:color w:val="000000" w:themeColor="text1"/>
          <w:sz w:val="24"/>
          <w:szCs w:val="24"/>
          <w:lang w:eastAsia="de-DE"/>
        </w:rPr>
        <w:t>.</w:t>
      </w:r>
    </w:p>
    <w:p w14:paraId="7DBE01A3" w14:textId="77777777" w:rsidR="00775BFD" w:rsidRPr="00F628AF" w:rsidRDefault="00775BFD" w:rsidP="00F628AF">
      <w:pPr>
        <w:spacing w:after="0" w:line="360" w:lineRule="auto"/>
        <w:rPr>
          <w:rFonts w:ascii="Courier New" w:eastAsia="Times New Roman" w:hAnsi="Courier New" w:cs="Courier New"/>
          <w:color w:val="000000" w:themeColor="text1"/>
          <w:sz w:val="24"/>
          <w:szCs w:val="24"/>
          <w:lang w:eastAsia="de-DE"/>
        </w:rPr>
      </w:pPr>
    </w:p>
    <w:p w14:paraId="7D51B5F5" w14:textId="77777777" w:rsidR="002307E0" w:rsidRPr="00711CD4" w:rsidRDefault="002307E0" w:rsidP="00F628AF">
      <w:pPr>
        <w:spacing w:after="0" w:line="360" w:lineRule="auto"/>
        <w:rPr>
          <w:rFonts w:ascii="Courier New" w:eastAsia="Times New Roman" w:hAnsi="Courier New" w:cs="Courier New"/>
          <w:i/>
          <w:color w:val="000000" w:themeColor="text1"/>
          <w:sz w:val="24"/>
          <w:szCs w:val="24"/>
          <w:lang w:eastAsia="de-DE"/>
        </w:rPr>
      </w:pPr>
      <w:r w:rsidRPr="00711CD4">
        <w:rPr>
          <w:rFonts w:ascii="Courier New" w:eastAsia="Times New Roman" w:hAnsi="Courier New" w:cs="Courier New"/>
          <w:i/>
          <w:color w:val="000000" w:themeColor="text1"/>
          <w:sz w:val="24"/>
          <w:szCs w:val="24"/>
          <w:lang w:eastAsia="de-DE"/>
        </w:rPr>
        <w:t>Potenzielle Kandidatenländer</w:t>
      </w:r>
    </w:p>
    <w:p w14:paraId="42BE8000" w14:textId="42FE23EA" w:rsidR="00CE4D86" w:rsidRPr="00F628AF" w:rsidRDefault="00CE4D86" w:rsidP="00F628AF">
      <w:pPr>
        <w:spacing w:after="0" w:line="360" w:lineRule="auto"/>
        <w:rPr>
          <w:rFonts w:ascii="Courier New" w:eastAsia="Times New Roman" w:hAnsi="Courier New" w:cs="Courier New"/>
          <w:color w:val="000000" w:themeColor="text1"/>
          <w:sz w:val="24"/>
          <w:szCs w:val="24"/>
          <w:lang w:eastAsia="de-DE"/>
        </w:rPr>
      </w:pPr>
    </w:p>
    <w:p w14:paraId="21414D8E" w14:textId="54A0187D" w:rsidR="002307E0" w:rsidRPr="00F628AF" w:rsidRDefault="002307E0" w:rsidP="00F628AF">
      <w:pPr>
        <w:spacing w:after="0" w:line="360" w:lineRule="auto"/>
        <w:rPr>
          <w:rFonts w:ascii="Courier New" w:eastAsia="Times New Roman" w:hAnsi="Courier New" w:cs="Courier New"/>
          <w:color w:val="000000" w:themeColor="text1"/>
          <w:sz w:val="24"/>
          <w:szCs w:val="24"/>
          <w:lang w:eastAsia="de-DE"/>
        </w:rPr>
      </w:pPr>
      <w:r w:rsidRPr="00711CD4">
        <w:rPr>
          <w:rFonts w:ascii="Arial" w:eastAsia="Times New Roman" w:hAnsi="Arial" w:cs="Arial"/>
          <w:color w:val="000000" w:themeColor="text1"/>
          <w:sz w:val="24"/>
          <w:szCs w:val="24"/>
          <w:lang w:eastAsia="de-DE"/>
        </w:rPr>
        <w:t>Potenzielle Kandidatenländer</w:t>
      </w:r>
      <w:r w:rsidRPr="00F628AF">
        <w:rPr>
          <w:rFonts w:ascii="Courier New" w:eastAsia="Times New Roman" w:hAnsi="Courier New" w:cs="Courier New"/>
          <w:color w:val="000000" w:themeColor="text1"/>
          <w:sz w:val="24"/>
          <w:szCs w:val="24"/>
          <w:lang w:eastAsia="de-DE"/>
        </w:rPr>
        <w:t xml:space="preserve"> erfüllen noc</w:t>
      </w:r>
      <w:r w:rsidR="00775BFD">
        <w:rPr>
          <w:rFonts w:ascii="Courier New" w:eastAsia="Times New Roman" w:hAnsi="Courier New" w:cs="Courier New"/>
          <w:color w:val="000000" w:themeColor="text1"/>
          <w:sz w:val="24"/>
          <w:szCs w:val="24"/>
          <w:lang w:eastAsia="de-DE"/>
        </w:rPr>
        <w:t>h nicht die Voraussetzungen für</w:t>
      </w:r>
      <w:r w:rsidR="00711CD4">
        <w:rPr>
          <w:rFonts w:ascii="Courier New" w:eastAsia="Times New Roman" w:hAnsi="Courier New" w:cs="Courier New"/>
          <w:color w:val="000000" w:themeColor="text1"/>
          <w:sz w:val="24"/>
          <w:szCs w:val="24"/>
          <w:lang w:eastAsia="de-DE"/>
        </w:rPr>
        <w:t xml:space="preserve"> </w:t>
      </w:r>
      <w:r w:rsidR="00775BFD">
        <w:rPr>
          <w:rFonts w:ascii="Courier New" w:eastAsia="Times New Roman" w:hAnsi="Courier New" w:cs="Courier New"/>
          <w:color w:val="000000" w:themeColor="text1"/>
          <w:sz w:val="24"/>
          <w:szCs w:val="24"/>
          <w:lang w:eastAsia="de-DE"/>
        </w:rPr>
        <w:t>eine Mitgliedschaft in</w:t>
      </w:r>
      <w:r w:rsidR="00711CD4">
        <w:rPr>
          <w:rFonts w:ascii="Courier New" w:eastAsia="Times New Roman" w:hAnsi="Courier New" w:cs="Courier New"/>
          <w:color w:val="000000" w:themeColor="text1"/>
          <w:sz w:val="24"/>
          <w:szCs w:val="24"/>
          <w:lang w:eastAsia="de-DE"/>
        </w:rPr>
        <w:t xml:space="preserve"> </w:t>
      </w:r>
      <w:r w:rsidRPr="00F628AF">
        <w:rPr>
          <w:rFonts w:ascii="Courier New" w:eastAsia="Times New Roman" w:hAnsi="Courier New" w:cs="Courier New"/>
          <w:color w:val="000000" w:themeColor="text1"/>
          <w:sz w:val="24"/>
          <w:szCs w:val="24"/>
          <w:lang w:eastAsia="de-DE"/>
        </w:rPr>
        <w:t>der EU</w:t>
      </w:r>
      <w:r w:rsidR="00CE4D86" w:rsidRPr="00F628AF">
        <w:rPr>
          <w:rFonts w:ascii="Courier New" w:eastAsia="Times New Roman" w:hAnsi="Courier New" w:cs="Courier New"/>
          <w:color w:val="000000" w:themeColor="text1"/>
          <w:sz w:val="24"/>
          <w:szCs w:val="24"/>
          <w:lang w:eastAsia="de-DE"/>
        </w:rPr>
        <w:t xml:space="preserve">. </w:t>
      </w:r>
      <w:r w:rsidR="00711CD4" w:rsidRPr="00F628AF">
        <w:rPr>
          <w:rFonts w:ascii="Courier New" w:eastAsia="Times New Roman" w:hAnsi="Courier New" w:cs="Courier New"/>
          <w:color w:val="000000" w:themeColor="text1"/>
          <w:sz w:val="24"/>
          <w:szCs w:val="24"/>
          <w:lang w:eastAsia="de-DE"/>
        </w:rPr>
        <w:t xml:space="preserve">Bosnien </w:t>
      </w:r>
      <w:r w:rsidRPr="00F628AF">
        <w:rPr>
          <w:rFonts w:ascii="Courier New" w:eastAsia="Times New Roman" w:hAnsi="Courier New" w:cs="Courier New"/>
          <w:color w:val="000000" w:themeColor="text1"/>
          <w:sz w:val="24"/>
          <w:szCs w:val="24"/>
          <w:lang w:eastAsia="de-DE"/>
        </w:rPr>
        <w:t xml:space="preserve">und </w:t>
      </w:r>
      <w:r w:rsidR="00711CD4" w:rsidRPr="00F628AF">
        <w:rPr>
          <w:rFonts w:ascii="Courier New" w:eastAsia="Times New Roman" w:hAnsi="Courier New" w:cs="Courier New"/>
          <w:color w:val="000000" w:themeColor="text1"/>
          <w:sz w:val="24"/>
          <w:szCs w:val="24"/>
          <w:lang w:eastAsia="de-DE"/>
        </w:rPr>
        <w:t>Herzegowina</w:t>
      </w:r>
      <w:r w:rsidR="00CE4D86" w:rsidRPr="00F628AF">
        <w:rPr>
          <w:rFonts w:ascii="Courier New" w:eastAsia="Times New Roman" w:hAnsi="Courier New" w:cs="Courier New"/>
          <w:color w:val="000000" w:themeColor="text1"/>
          <w:sz w:val="24"/>
          <w:szCs w:val="24"/>
          <w:lang w:eastAsia="de-DE"/>
        </w:rPr>
        <w:t xml:space="preserve">, </w:t>
      </w:r>
      <w:r w:rsidRPr="00F628AF">
        <w:rPr>
          <w:rFonts w:ascii="Courier New" w:eastAsia="Times New Roman" w:hAnsi="Courier New" w:cs="Courier New"/>
          <w:color w:val="000000" w:themeColor="text1"/>
          <w:sz w:val="24"/>
          <w:szCs w:val="24"/>
          <w:lang w:eastAsia="de-DE"/>
        </w:rPr>
        <w:t>Kosovo</w:t>
      </w:r>
      <w:r w:rsidR="00CE4D86" w:rsidRPr="00F628AF">
        <w:rPr>
          <w:rFonts w:ascii="Courier New" w:eastAsia="Times New Roman" w:hAnsi="Courier New" w:cs="Courier New"/>
          <w:color w:val="000000" w:themeColor="text1"/>
          <w:sz w:val="24"/>
          <w:szCs w:val="24"/>
          <w:lang w:eastAsia="de-DE"/>
        </w:rPr>
        <w:t>.</w:t>
      </w:r>
    </w:p>
    <w:p w14:paraId="6148F3FC" w14:textId="77777777" w:rsidR="00CE4D86" w:rsidRDefault="00CE4D86" w:rsidP="00F628AF">
      <w:pPr>
        <w:spacing w:after="0" w:line="360" w:lineRule="auto"/>
        <w:rPr>
          <w:rFonts w:ascii="Courier New" w:eastAsia="Times New Roman" w:hAnsi="Courier New" w:cs="Courier New"/>
          <w:color w:val="000000" w:themeColor="text1"/>
          <w:sz w:val="24"/>
          <w:szCs w:val="24"/>
          <w:lang w:eastAsia="de-DE"/>
        </w:rPr>
      </w:pPr>
    </w:p>
    <w:p w14:paraId="0DF5938D" w14:textId="77777777" w:rsidR="0079723B" w:rsidRPr="00711CD4" w:rsidRDefault="0079723B" w:rsidP="00F628AF">
      <w:pPr>
        <w:spacing w:after="0" w:line="360" w:lineRule="auto"/>
        <w:rPr>
          <w:rFonts w:ascii="Courier New" w:eastAsia="Times New Roman" w:hAnsi="Courier New" w:cs="Courier New"/>
          <w:color w:val="1F497D" w:themeColor="text2"/>
          <w:sz w:val="24"/>
          <w:szCs w:val="24"/>
          <w:lang w:eastAsia="de-DE"/>
        </w:rPr>
      </w:pPr>
      <w:r w:rsidRPr="00711CD4">
        <w:rPr>
          <w:rFonts w:ascii="Courier New" w:eastAsia="Times New Roman" w:hAnsi="Courier New" w:cs="Courier New"/>
          <w:color w:val="1F497D" w:themeColor="text2"/>
          <w:sz w:val="24"/>
          <w:szCs w:val="24"/>
          <w:lang w:eastAsia="de-DE"/>
        </w:rPr>
        <w:t>Ein einzigartiges institutionelles Gefüge</w:t>
      </w:r>
    </w:p>
    <w:p w14:paraId="212A2FB6" w14:textId="77777777" w:rsidR="00CE4D86" w:rsidRPr="00F628AF" w:rsidRDefault="00CE4D86" w:rsidP="00F628AF">
      <w:pPr>
        <w:spacing w:after="0" w:line="360" w:lineRule="auto"/>
        <w:rPr>
          <w:rFonts w:ascii="Courier New" w:eastAsia="Times New Roman" w:hAnsi="Courier New" w:cs="Courier New"/>
          <w:color w:val="000000" w:themeColor="text1"/>
          <w:sz w:val="24"/>
          <w:szCs w:val="24"/>
          <w:lang w:eastAsia="de-DE"/>
        </w:rPr>
      </w:pPr>
    </w:p>
    <w:p w14:paraId="6A752864" w14:textId="77777777" w:rsidR="00775BFD" w:rsidRDefault="0079723B" w:rsidP="00775BFD">
      <w:pPr>
        <w:spacing w:after="0" w:line="360" w:lineRule="auto"/>
        <w:rPr>
          <w:rFonts w:ascii="Courier New" w:eastAsia="Times New Roman" w:hAnsi="Courier New" w:cs="Courier New"/>
          <w:color w:val="000000" w:themeColor="text1"/>
          <w:sz w:val="24"/>
          <w:szCs w:val="24"/>
          <w:lang w:eastAsia="de-DE"/>
        </w:rPr>
      </w:pPr>
      <w:r w:rsidRPr="00F628AF">
        <w:rPr>
          <w:rFonts w:ascii="Courier New" w:eastAsia="Times New Roman" w:hAnsi="Courier New" w:cs="Courier New"/>
          <w:color w:val="000000" w:themeColor="text1"/>
          <w:sz w:val="24"/>
          <w:szCs w:val="24"/>
          <w:lang w:eastAsia="de-DE"/>
        </w:rPr>
        <w:t xml:space="preserve">Im </w:t>
      </w:r>
      <w:r w:rsidRPr="00711CD4">
        <w:rPr>
          <w:rFonts w:ascii="Courier New" w:eastAsia="Times New Roman" w:hAnsi="Courier New" w:cs="Courier New"/>
          <w:i/>
          <w:color w:val="000000" w:themeColor="text1"/>
          <w:sz w:val="24"/>
          <w:szCs w:val="24"/>
          <w:lang w:eastAsia="de-DE"/>
        </w:rPr>
        <w:t>einzigartigen institutionellen Gefüge</w:t>
      </w:r>
      <w:r w:rsidRPr="00F628AF">
        <w:rPr>
          <w:rFonts w:ascii="Courier New" w:eastAsia="Times New Roman" w:hAnsi="Courier New" w:cs="Courier New"/>
          <w:color w:val="000000" w:themeColor="text1"/>
          <w:sz w:val="24"/>
          <w:szCs w:val="24"/>
          <w:lang w:eastAsia="de-DE"/>
        </w:rPr>
        <w:t xml:space="preserve"> der EU</w:t>
      </w:r>
      <w:r w:rsidR="00775BFD">
        <w:rPr>
          <w:rFonts w:ascii="Courier New" w:eastAsia="Times New Roman" w:hAnsi="Courier New" w:cs="Courier New"/>
          <w:color w:val="000000" w:themeColor="text1"/>
          <w:sz w:val="24"/>
          <w:szCs w:val="24"/>
          <w:lang w:eastAsia="de-DE"/>
        </w:rPr>
        <w:t>:</w:t>
      </w:r>
    </w:p>
    <w:p w14:paraId="2B9B64EA" w14:textId="77777777" w:rsidR="00775BFD" w:rsidRDefault="00775BFD" w:rsidP="00775BFD">
      <w:pPr>
        <w:spacing w:after="0" w:line="360" w:lineRule="auto"/>
        <w:rPr>
          <w:rFonts w:ascii="Courier New" w:eastAsia="Times New Roman" w:hAnsi="Courier New" w:cs="Courier New"/>
          <w:color w:val="000000" w:themeColor="text1"/>
          <w:sz w:val="24"/>
          <w:szCs w:val="24"/>
          <w:lang w:eastAsia="de-DE"/>
        </w:rPr>
      </w:pPr>
    </w:p>
    <w:p w14:paraId="41F01431" w14:textId="77777777" w:rsidR="00711CD4" w:rsidRPr="00EB19C3" w:rsidRDefault="0079723B" w:rsidP="00EB19C3">
      <w:pPr>
        <w:pStyle w:val="Listenabsatz"/>
        <w:numPr>
          <w:ilvl w:val="0"/>
          <w:numId w:val="41"/>
        </w:numPr>
        <w:spacing w:after="0" w:line="360" w:lineRule="auto"/>
        <w:ind w:left="360"/>
        <w:rPr>
          <w:rFonts w:ascii="Courier New" w:eastAsia="Times New Roman" w:hAnsi="Courier New" w:cs="Courier New"/>
          <w:color w:val="000000" w:themeColor="text1"/>
          <w:sz w:val="24"/>
          <w:szCs w:val="24"/>
          <w:lang w:eastAsia="de-DE"/>
        </w:rPr>
      </w:pPr>
      <w:r w:rsidRPr="00EB19C3">
        <w:rPr>
          <w:rFonts w:ascii="Courier New" w:eastAsia="Times New Roman" w:hAnsi="Courier New" w:cs="Courier New"/>
          <w:color w:val="000000" w:themeColor="text1"/>
          <w:sz w:val="24"/>
          <w:szCs w:val="24"/>
          <w:lang w:eastAsia="de-DE"/>
        </w:rPr>
        <w:t xml:space="preserve">werden die </w:t>
      </w:r>
      <w:r w:rsidRPr="00EB19C3">
        <w:rPr>
          <w:rFonts w:ascii="Courier New" w:eastAsia="Times New Roman" w:hAnsi="Courier New" w:cs="Courier New"/>
          <w:color w:val="000000" w:themeColor="text1"/>
          <w:sz w:val="24"/>
          <w:szCs w:val="24"/>
          <w:u w:val="single"/>
          <w:lang w:eastAsia="de-DE"/>
        </w:rPr>
        <w:t>allgemeinen politischen Prioritäten</w:t>
      </w:r>
      <w:r w:rsidRPr="00EB19C3">
        <w:rPr>
          <w:rFonts w:ascii="Courier New" w:eastAsia="Times New Roman" w:hAnsi="Courier New" w:cs="Courier New"/>
          <w:color w:val="000000" w:themeColor="text1"/>
          <w:sz w:val="24"/>
          <w:szCs w:val="24"/>
          <w:lang w:eastAsia="de-DE"/>
        </w:rPr>
        <w:t xml:space="preserve"> vom Europäischen Rat vorgegeben, in dem die EU-Staats- und Regierungschefs vertreten sind;</w:t>
      </w:r>
      <w:r w:rsidR="00775BFD" w:rsidRPr="00EB19C3">
        <w:rPr>
          <w:rFonts w:ascii="Courier New" w:eastAsia="Times New Roman" w:hAnsi="Courier New" w:cs="Courier New"/>
          <w:color w:val="000000" w:themeColor="text1"/>
          <w:sz w:val="24"/>
          <w:szCs w:val="24"/>
          <w:lang w:eastAsia="de-DE"/>
        </w:rPr>
        <w:t xml:space="preserve"> </w:t>
      </w:r>
    </w:p>
    <w:p w14:paraId="622FD8CC" w14:textId="77777777" w:rsidR="00711CD4" w:rsidRDefault="00711CD4" w:rsidP="00EB19C3">
      <w:pPr>
        <w:spacing w:after="0" w:line="360" w:lineRule="auto"/>
        <w:rPr>
          <w:rFonts w:ascii="Courier New" w:eastAsia="Times New Roman" w:hAnsi="Courier New" w:cs="Courier New"/>
          <w:color w:val="000000" w:themeColor="text1"/>
          <w:sz w:val="24"/>
          <w:szCs w:val="24"/>
          <w:lang w:eastAsia="de-DE"/>
        </w:rPr>
      </w:pPr>
    </w:p>
    <w:p w14:paraId="609D0344" w14:textId="77777777" w:rsidR="00711CD4" w:rsidRPr="00EB19C3" w:rsidRDefault="0079723B" w:rsidP="00EB19C3">
      <w:pPr>
        <w:pStyle w:val="Listenabsatz"/>
        <w:numPr>
          <w:ilvl w:val="0"/>
          <w:numId w:val="41"/>
        </w:numPr>
        <w:spacing w:after="0" w:line="360" w:lineRule="auto"/>
        <w:ind w:left="360"/>
        <w:rPr>
          <w:rFonts w:ascii="Courier New" w:eastAsia="Times New Roman" w:hAnsi="Courier New" w:cs="Courier New"/>
          <w:color w:val="000000" w:themeColor="text1"/>
          <w:sz w:val="24"/>
          <w:szCs w:val="24"/>
          <w:lang w:eastAsia="de-DE"/>
        </w:rPr>
      </w:pPr>
      <w:r w:rsidRPr="00EB19C3">
        <w:rPr>
          <w:rFonts w:ascii="Courier New" w:eastAsia="Times New Roman" w:hAnsi="Courier New" w:cs="Courier New"/>
          <w:color w:val="000000" w:themeColor="text1"/>
          <w:sz w:val="24"/>
          <w:szCs w:val="24"/>
          <w:lang w:eastAsia="de-DE"/>
        </w:rPr>
        <w:t>vertreten direkt gewählte Abgeordnete die europäischen Bürgerinnen und Bürger im Europäischen Parlament;</w:t>
      </w:r>
      <w:r w:rsidR="00775BFD" w:rsidRPr="00EB19C3">
        <w:rPr>
          <w:rFonts w:ascii="Courier New" w:eastAsia="Times New Roman" w:hAnsi="Courier New" w:cs="Courier New"/>
          <w:color w:val="000000" w:themeColor="text1"/>
          <w:sz w:val="24"/>
          <w:szCs w:val="24"/>
          <w:lang w:eastAsia="de-DE"/>
        </w:rPr>
        <w:t xml:space="preserve"> </w:t>
      </w:r>
    </w:p>
    <w:p w14:paraId="6593D3F6" w14:textId="77777777" w:rsidR="00711CD4" w:rsidRDefault="00711CD4" w:rsidP="00EB19C3">
      <w:pPr>
        <w:spacing w:after="0" w:line="360" w:lineRule="auto"/>
        <w:rPr>
          <w:rFonts w:ascii="Courier New" w:eastAsia="Times New Roman" w:hAnsi="Courier New" w:cs="Courier New"/>
          <w:color w:val="000000" w:themeColor="text1"/>
          <w:sz w:val="24"/>
          <w:szCs w:val="24"/>
          <w:lang w:eastAsia="de-DE"/>
        </w:rPr>
      </w:pPr>
    </w:p>
    <w:p w14:paraId="73377C1A" w14:textId="77777777" w:rsidR="00711CD4" w:rsidRPr="00EB19C3" w:rsidRDefault="0079723B" w:rsidP="00EB19C3">
      <w:pPr>
        <w:pStyle w:val="Listenabsatz"/>
        <w:numPr>
          <w:ilvl w:val="0"/>
          <w:numId w:val="41"/>
        </w:numPr>
        <w:spacing w:after="0" w:line="360" w:lineRule="auto"/>
        <w:ind w:left="360"/>
        <w:rPr>
          <w:rFonts w:ascii="Courier New" w:eastAsia="Times New Roman" w:hAnsi="Courier New" w:cs="Courier New"/>
          <w:color w:val="000000" w:themeColor="text1"/>
          <w:sz w:val="24"/>
          <w:szCs w:val="24"/>
          <w:lang w:eastAsia="de-DE"/>
        </w:rPr>
      </w:pPr>
      <w:r w:rsidRPr="00EB19C3">
        <w:rPr>
          <w:rFonts w:ascii="Courier New" w:eastAsia="Times New Roman" w:hAnsi="Courier New" w:cs="Courier New"/>
          <w:color w:val="000000" w:themeColor="text1"/>
          <w:sz w:val="24"/>
          <w:szCs w:val="24"/>
          <w:lang w:eastAsia="de-DE"/>
        </w:rPr>
        <w:t>vertritt die Europäische Kommission, deren Mitglieder von den Regierungen der Mitgliedstaaten ernannt werden, d</w:t>
      </w:r>
      <w:r w:rsidR="00775BFD" w:rsidRPr="00EB19C3">
        <w:rPr>
          <w:rFonts w:ascii="Courier New" w:eastAsia="Times New Roman" w:hAnsi="Courier New" w:cs="Courier New"/>
          <w:color w:val="000000" w:themeColor="text1"/>
          <w:sz w:val="24"/>
          <w:szCs w:val="24"/>
          <w:lang w:eastAsia="de-DE"/>
        </w:rPr>
        <w:t xml:space="preserve">ie allgemeinen Interessen der </w:t>
      </w:r>
      <w:r w:rsidR="00775BFD" w:rsidRPr="00EB19C3">
        <w:rPr>
          <w:rFonts w:ascii="Courier New" w:eastAsia="Times New Roman" w:hAnsi="Courier New" w:cs="Courier New"/>
          <w:caps/>
          <w:color w:val="000000" w:themeColor="text1"/>
          <w:sz w:val="24"/>
          <w:szCs w:val="24"/>
          <w:lang w:eastAsia="de-DE"/>
        </w:rPr>
        <w:t>eu</w:t>
      </w:r>
      <w:r w:rsidRPr="00EB19C3">
        <w:rPr>
          <w:rFonts w:ascii="Courier New" w:eastAsia="Times New Roman" w:hAnsi="Courier New" w:cs="Courier New"/>
          <w:color w:val="000000" w:themeColor="text1"/>
          <w:sz w:val="24"/>
          <w:szCs w:val="24"/>
          <w:lang w:eastAsia="de-DE"/>
        </w:rPr>
        <w:t>;</w:t>
      </w:r>
      <w:r w:rsidR="00775BFD" w:rsidRPr="00EB19C3">
        <w:rPr>
          <w:rFonts w:ascii="Courier New" w:eastAsia="Times New Roman" w:hAnsi="Courier New" w:cs="Courier New"/>
          <w:color w:val="000000" w:themeColor="text1"/>
          <w:sz w:val="24"/>
          <w:szCs w:val="24"/>
          <w:lang w:eastAsia="de-DE"/>
        </w:rPr>
        <w:t xml:space="preserve"> </w:t>
      </w:r>
    </w:p>
    <w:p w14:paraId="62972828" w14:textId="77777777" w:rsidR="00711CD4" w:rsidRDefault="00711CD4" w:rsidP="00EB19C3">
      <w:pPr>
        <w:spacing w:after="0" w:line="360" w:lineRule="auto"/>
        <w:rPr>
          <w:rFonts w:ascii="Courier New" w:eastAsia="Times New Roman" w:hAnsi="Courier New" w:cs="Courier New"/>
          <w:color w:val="000000" w:themeColor="text1"/>
          <w:sz w:val="24"/>
          <w:szCs w:val="24"/>
          <w:lang w:eastAsia="de-DE"/>
        </w:rPr>
      </w:pPr>
    </w:p>
    <w:p w14:paraId="037B1DA8" w14:textId="1C277D2E" w:rsidR="0079723B" w:rsidRPr="00EB19C3" w:rsidRDefault="0079723B" w:rsidP="00EB19C3">
      <w:pPr>
        <w:pStyle w:val="Listenabsatz"/>
        <w:numPr>
          <w:ilvl w:val="0"/>
          <w:numId w:val="41"/>
        </w:numPr>
        <w:spacing w:after="0" w:line="360" w:lineRule="auto"/>
        <w:ind w:left="360"/>
        <w:rPr>
          <w:rFonts w:ascii="Courier New" w:eastAsia="Times New Roman" w:hAnsi="Courier New" w:cs="Courier New"/>
          <w:color w:val="000000" w:themeColor="text1"/>
          <w:sz w:val="24"/>
          <w:szCs w:val="24"/>
          <w:lang w:eastAsia="de-DE"/>
        </w:rPr>
      </w:pPr>
      <w:r w:rsidRPr="00EB19C3">
        <w:rPr>
          <w:rFonts w:ascii="Courier New" w:eastAsia="Times New Roman" w:hAnsi="Courier New" w:cs="Courier New"/>
          <w:color w:val="000000" w:themeColor="text1"/>
          <w:sz w:val="24"/>
          <w:szCs w:val="24"/>
          <w:lang w:eastAsia="de-DE"/>
        </w:rPr>
        <w:t>verteidigen die Regierungen der Mitgliedsländer die Interessen ihres Landes im Rat der Europäischen</w:t>
      </w:r>
      <w:r w:rsidR="00EB19C3" w:rsidRPr="00EB19C3">
        <w:rPr>
          <w:rFonts w:ascii="Courier New" w:eastAsia="Times New Roman" w:hAnsi="Courier New" w:cs="Courier New"/>
          <w:color w:val="000000" w:themeColor="text1"/>
          <w:sz w:val="24"/>
          <w:szCs w:val="24"/>
          <w:lang w:eastAsia="de-DE"/>
        </w:rPr>
        <w:t xml:space="preserve"> Union</w:t>
      </w:r>
      <w:r w:rsidRPr="00EB19C3">
        <w:rPr>
          <w:rFonts w:ascii="Courier New" w:eastAsia="Times New Roman" w:hAnsi="Courier New" w:cs="Courier New"/>
          <w:color w:val="000000" w:themeColor="text1"/>
          <w:sz w:val="24"/>
          <w:szCs w:val="24"/>
          <w:lang w:eastAsia="de-DE"/>
        </w:rPr>
        <w:t>.</w:t>
      </w:r>
    </w:p>
    <w:p w14:paraId="252D75CC" w14:textId="77777777" w:rsidR="00CE4D86" w:rsidRPr="00F628AF" w:rsidRDefault="00CE4D86" w:rsidP="00F628AF">
      <w:pPr>
        <w:spacing w:after="0" w:line="360" w:lineRule="auto"/>
        <w:rPr>
          <w:rFonts w:ascii="Courier New" w:eastAsia="Times New Roman" w:hAnsi="Courier New" w:cs="Courier New"/>
          <w:color w:val="000000" w:themeColor="text1"/>
          <w:sz w:val="24"/>
          <w:szCs w:val="24"/>
          <w:lang w:eastAsia="de-DE"/>
        </w:rPr>
      </w:pPr>
    </w:p>
    <w:p w14:paraId="5C0CDCB0" w14:textId="77777777" w:rsidR="0079723B" w:rsidRPr="00F628AF" w:rsidRDefault="0079723B" w:rsidP="00EB19C3">
      <w:pPr>
        <w:pBdr>
          <w:top w:val="single" w:sz="4" w:space="1" w:color="auto"/>
          <w:left w:val="single" w:sz="4" w:space="4" w:color="auto"/>
          <w:bottom w:val="single" w:sz="4" w:space="1" w:color="auto"/>
          <w:right w:val="single" w:sz="4" w:space="4" w:color="auto"/>
        </w:pBdr>
        <w:spacing w:after="0" w:line="360" w:lineRule="auto"/>
        <w:rPr>
          <w:rFonts w:ascii="Courier New" w:eastAsia="Times New Roman" w:hAnsi="Courier New" w:cs="Courier New"/>
          <w:color w:val="000000" w:themeColor="text1"/>
          <w:sz w:val="24"/>
          <w:szCs w:val="24"/>
          <w:lang w:eastAsia="de-DE"/>
        </w:rPr>
      </w:pPr>
      <w:r w:rsidRPr="00F628AF">
        <w:rPr>
          <w:rFonts w:ascii="Courier New" w:eastAsia="Times New Roman" w:hAnsi="Courier New" w:cs="Courier New"/>
          <w:color w:val="000000" w:themeColor="text1"/>
          <w:sz w:val="24"/>
          <w:szCs w:val="24"/>
          <w:lang w:eastAsia="de-DE"/>
        </w:rPr>
        <w:lastRenderedPageBreak/>
        <w:t>Allgemeine politische Richtung</w:t>
      </w:r>
    </w:p>
    <w:p w14:paraId="747B3403" w14:textId="77777777" w:rsidR="00CE4D86" w:rsidRPr="00F628AF" w:rsidRDefault="00CE4D86" w:rsidP="00F628AF">
      <w:pPr>
        <w:spacing w:after="0" w:line="360" w:lineRule="auto"/>
        <w:rPr>
          <w:rFonts w:ascii="Courier New" w:eastAsia="Times New Roman" w:hAnsi="Courier New" w:cs="Courier New"/>
          <w:color w:val="000000" w:themeColor="text1"/>
          <w:sz w:val="24"/>
          <w:szCs w:val="24"/>
          <w:lang w:eastAsia="de-DE"/>
        </w:rPr>
      </w:pPr>
    </w:p>
    <w:p w14:paraId="3BC0F703" w14:textId="6B323486" w:rsidR="0079723B" w:rsidRPr="00F628AF" w:rsidRDefault="0079723B" w:rsidP="00EB19C3">
      <w:pPr>
        <w:spacing w:after="0" w:line="360" w:lineRule="auto"/>
        <w:ind w:firstLine="709"/>
        <w:rPr>
          <w:rFonts w:ascii="Courier New" w:eastAsia="Times New Roman" w:hAnsi="Courier New" w:cs="Courier New"/>
          <w:color w:val="000000" w:themeColor="text1"/>
          <w:sz w:val="24"/>
          <w:szCs w:val="24"/>
          <w:lang w:eastAsia="de-DE"/>
        </w:rPr>
      </w:pPr>
      <w:r w:rsidRPr="00F628AF">
        <w:rPr>
          <w:rFonts w:ascii="Courier New" w:eastAsia="Times New Roman" w:hAnsi="Courier New" w:cs="Courier New"/>
          <w:color w:val="000000" w:themeColor="text1"/>
          <w:sz w:val="24"/>
          <w:szCs w:val="24"/>
          <w:lang w:eastAsia="de-DE"/>
        </w:rPr>
        <w:t xml:space="preserve">Der Europäische Rat gibt die allgemeine politische Richtung der EU vor, </w:t>
      </w:r>
      <w:r w:rsidR="00EB19C3">
        <w:rPr>
          <w:rFonts w:ascii="Courier New" w:eastAsia="Times New Roman" w:hAnsi="Courier New" w:cs="Courier New"/>
          <w:color w:val="000000" w:themeColor="text1"/>
          <w:sz w:val="24"/>
          <w:szCs w:val="24"/>
          <w:lang w:eastAsia="de-DE"/>
        </w:rPr>
        <w:t xml:space="preserve">hat aber keine </w:t>
      </w:r>
      <w:r w:rsidRPr="00F628AF">
        <w:rPr>
          <w:rFonts w:ascii="Courier New" w:eastAsia="Times New Roman" w:hAnsi="Courier New" w:cs="Courier New"/>
          <w:color w:val="000000" w:themeColor="text1"/>
          <w:sz w:val="24"/>
          <w:szCs w:val="24"/>
          <w:lang w:eastAsia="de-DE"/>
        </w:rPr>
        <w:t xml:space="preserve">gesetzgebende Gewalt. Unter Leitung des Ratspräsidenten – derzeit </w:t>
      </w:r>
      <w:r w:rsidR="00775BFD">
        <w:rPr>
          <w:rFonts w:ascii="Courier New" w:eastAsia="Times New Roman" w:hAnsi="Courier New" w:cs="Courier New"/>
          <w:color w:val="000000" w:themeColor="text1"/>
          <w:sz w:val="24"/>
          <w:szCs w:val="24"/>
          <w:lang w:eastAsia="de-DE"/>
        </w:rPr>
        <w:t>Donald Tusk – treten die Staats</w:t>
      </w:r>
      <w:r w:rsidR="00EB19C3">
        <w:rPr>
          <w:rFonts w:ascii="Courier New" w:eastAsia="Times New Roman" w:hAnsi="Courier New" w:cs="Courier New"/>
          <w:color w:val="000000" w:themeColor="text1"/>
          <w:sz w:val="24"/>
          <w:szCs w:val="24"/>
          <w:lang w:eastAsia="de-DE"/>
        </w:rPr>
        <w:t>-</w:t>
      </w:r>
      <w:r w:rsidRPr="00F628AF">
        <w:rPr>
          <w:rFonts w:ascii="Courier New" w:eastAsia="Times New Roman" w:hAnsi="Courier New" w:cs="Courier New"/>
          <w:color w:val="000000" w:themeColor="text1"/>
          <w:sz w:val="24"/>
          <w:szCs w:val="24"/>
          <w:lang w:eastAsia="de-DE"/>
        </w:rPr>
        <w:t xml:space="preserve"> und Regierungschefs der EU-Länder und der </w:t>
      </w:r>
      <w:r w:rsidR="00EB19C3">
        <w:rPr>
          <w:rFonts w:ascii="Courier New" w:eastAsia="Times New Roman" w:hAnsi="Courier New" w:cs="Courier New"/>
          <w:color w:val="000000" w:themeColor="text1"/>
          <w:sz w:val="24"/>
          <w:szCs w:val="24"/>
          <w:lang w:eastAsia="de-DE"/>
        </w:rPr>
        <w:t>Kommissionsp</w:t>
      </w:r>
      <w:r w:rsidRPr="00F628AF">
        <w:rPr>
          <w:rFonts w:ascii="Courier New" w:eastAsia="Times New Roman" w:hAnsi="Courier New" w:cs="Courier New"/>
          <w:color w:val="000000" w:themeColor="text1"/>
          <w:sz w:val="24"/>
          <w:szCs w:val="24"/>
          <w:lang w:eastAsia="de-DE"/>
        </w:rPr>
        <w:t xml:space="preserve">räsident mindestens zwei Mal alle sechs </w:t>
      </w:r>
      <w:r w:rsidR="00EB19C3">
        <w:rPr>
          <w:rFonts w:ascii="Courier New" w:eastAsia="Times New Roman" w:hAnsi="Courier New" w:cs="Courier New"/>
          <w:color w:val="000000" w:themeColor="text1"/>
          <w:sz w:val="24"/>
          <w:szCs w:val="24"/>
          <w:lang w:eastAsia="de-DE"/>
        </w:rPr>
        <w:t>Monate</w:t>
      </w:r>
      <w:r w:rsidRPr="00F628AF">
        <w:rPr>
          <w:rFonts w:ascii="Courier New" w:eastAsia="Times New Roman" w:hAnsi="Courier New" w:cs="Courier New"/>
          <w:color w:val="000000" w:themeColor="text1"/>
          <w:sz w:val="24"/>
          <w:szCs w:val="24"/>
          <w:lang w:eastAsia="de-DE"/>
        </w:rPr>
        <w:t xml:space="preserve"> für einige Tage zusammen.</w:t>
      </w:r>
    </w:p>
    <w:p w14:paraId="74D10F45" w14:textId="77777777" w:rsidR="00CE4D86" w:rsidRPr="00F628AF" w:rsidRDefault="00CE4D86" w:rsidP="00F628AF">
      <w:pPr>
        <w:spacing w:after="0" w:line="360" w:lineRule="auto"/>
        <w:rPr>
          <w:rFonts w:ascii="Courier New" w:eastAsia="Times New Roman" w:hAnsi="Courier New" w:cs="Courier New"/>
          <w:color w:val="000000" w:themeColor="text1"/>
          <w:sz w:val="24"/>
          <w:szCs w:val="24"/>
          <w:lang w:eastAsia="de-DE"/>
        </w:rPr>
      </w:pPr>
    </w:p>
    <w:p w14:paraId="1343BA76" w14:textId="77777777" w:rsidR="0079723B" w:rsidRPr="00F628AF" w:rsidRDefault="0079723B" w:rsidP="00EB19C3">
      <w:pPr>
        <w:spacing w:after="0" w:line="360" w:lineRule="auto"/>
        <w:jc w:val="center"/>
        <w:rPr>
          <w:rFonts w:ascii="Courier New" w:eastAsia="Times New Roman" w:hAnsi="Courier New" w:cs="Courier New"/>
          <w:color w:val="000000" w:themeColor="text1"/>
          <w:sz w:val="24"/>
          <w:szCs w:val="24"/>
          <w:lang w:eastAsia="de-DE"/>
        </w:rPr>
      </w:pPr>
      <w:r w:rsidRPr="00F628AF">
        <w:rPr>
          <w:rFonts w:ascii="Courier New" w:eastAsia="Times New Roman" w:hAnsi="Courier New" w:cs="Courier New"/>
          <w:color w:val="000000" w:themeColor="text1"/>
          <w:sz w:val="24"/>
          <w:szCs w:val="24"/>
          <w:lang w:eastAsia="de-DE"/>
        </w:rPr>
        <w:t>Rechtsetzung</w:t>
      </w:r>
    </w:p>
    <w:p w14:paraId="28550607" w14:textId="77777777" w:rsidR="00CE4D86" w:rsidRPr="00F628AF" w:rsidRDefault="00CE4D86" w:rsidP="00F628AF">
      <w:pPr>
        <w:spacing w:after="0" w:line="360" w:lineRule="auto"/>
        <w:rPr>
          <w:rFonts w:ascii="Courier New" w:eastAsia="Times New Roman" w:hAnsi="Courier New" w:cs="Courier New"/>
          <w:color w:val="000000" w:themeColor="text1"/>
          <w:sz w:val="24"/>
          <w:szCs w:val="24"/>
          <w:lang w:eastAsia="de-DE"/>
        </w:rPr>
      </w:pPr>
    </w:p>
    <w:p w14:paraId="0015E5DB" w14:textId="77777777" w:rsidR="00EB19C3" w:rsidRDefault="00C91B81" w:rsidP="00F628AF">
      <w:pPr>
        <w:spacing w:after="0" w:line="360" w:lineRule="auto"/>
        <w:rPr>
          <w:rFonts w:ascii="Courier New" w:eastAsia="Times New Roman" w:hAnsi="Courier New" w:cs="Courier New"/>
          <w:color w:val="000000" w:themeColor="text1"/>
          <w:sz w:val="24"/>
          <w:szCs w:val="24"/>
          <w:lang w:eastAsia="de-DE"/>
        </w:rPr>
      </w:pPr>
      <w:r>
        <w:rPr>
          <w:rFonts w:ascii="Courier New" w:eastAsia="Times New Roman" w:hAnsi="Courier New" w:cs="Courier New"/>
          <w:color w:val="000000" w:themeColor="text1"/>
          <w:sz w:val="24"/>
          <w:szCs w:val="24"/>
          <w:lang w:eastAsia="de-DE"/>
        </w:rPr>
        <w:t>Vier</w:t>
      </w:r>
      <w:r w:rsidR="0079723B" w:rsidRPr="00F628AF">
        <w:rPr>
          <w:rFonts w:ascii="Courier New" w:eastAsia="Times New Roman" w:hAnsi="Courier New" w:cs="Courier New"/>
          <w:color w:val="000000" w:themeColor="text1"/>
          <w:sz w:val="24"/>
          <w:szCs w:val="24"/>
          <w:lang w:eastAsia="de-DE"/>
        </w:rPr>
        <w:t xml:space="preserve"> Institutionen teilen sich di</w:t>
      </w:r>
      <w:r w:rsidR="00F628AF">
        <w:rPr>
          <w:rFonts w:ascii="Courier New" w:eastAsia="Times New Roman" w:hAnsi="Courier New" w:cs="Courier New"/>
          <w:color w:val="000000" w:themeColor="text1"/>
          <w:sz w:val="24"/>
          <w:szCs w:val="24"/>
          <w:lang w:eastAsia="de-DE"/>
        </w:rPr>
        <w:t xml:space="preserve">e Rechtsetzungsgewalt in der EU: </w:t>
      </w:r>
    </w:p>
    <w:p w14:paraId="50979FF6" w14:textId="77777777" w:rsidR="00EB19C3" w:rsidRDefault="00EB19C3" w:rsidP="00F628AF">
      <w:pPr>
        <w:spacing w:after="0" w:line="360" w:lineRule="auto"/>
        <w:rPr>
          <w:rFonts w:ascii="Courier New" w:eastAsia="Times New Roman" w:hAnsi="Courier New" w:cs="Courier New"/>
          <w:color w:val="000000" w:themeColor="text1"/>
          <w:sz w:val="24"/>
          <w:szCs w:val="24"/>
          <w:lang w:eastAsia="de-DE"/>
        </w:rPr>
      </w:pPr>
    </w:p>
    <w:p w14:paraId="38693626" w14:textId="77777777" w:rsidR="00EB19C3" w:rsidRPr="00EB19C3" w:rsidRDefault="00F628AF" w:rsidP="00EB19C3">
      <w:pPr>
        <w:pStyle w:val="Listenabsatz"/>
        <w:numPr>
          <w:ilvl w:val="0"/>
          <w:numId w:val="42"/>
        </w:numPr>
        <w:spacing w:after="0" w:line="360" w:lineRule="auto"/>
        <w:ind w:left="360"/>
        <w:rPr>
          <w:rFonts w:ascii="Courier New" w:eastAsia="Times New Roman" w:hAnsi="Courier New" w:cs="Courier New"/>
          <w:color w:val="000000" w:themeColor="text1"/>
          <w:sz w:val="24"/>
          <w:szCs w:val="24"/>
          <w:lang w:eastAsia="de-DE"/>
        </w:rPr>
      </w:pPr>
      <w:r w:rsidRPr="00EB19C3">
        <w:rPr>
          <w:rFonts w:ascii="Courier New" w:eastAsia="Times New Roman" w:hAnsi="Courier New" w:cs="Courier New"/>
          <w:color w:val="000000" w:themeColor="text1"/>
          <w:sz w:val="24"/>
          <w:szCs w:val="24"/>
          <w:lang w:eastAsia="de-DE"/>
        </w:rPr>
        <w:t>d</w:t>
      </w:r>
      <w:r w:rsidR="0079723B" w:rsidRPr="00EB19C3">
        <w:rPr>
          <w:rFonts w:ascii="Courier New" w:eastAsia="Times New Roman" w:hAnsi="Courier New" w:cs="Courier New"/>
          <w:color w:val="000000" w:themeColor="text1"/>
          <w:sz w:val="24"/>
          <w:szCs w:val="24"/>
          <w:lang w:eastAsia="de-DE"/>
        </w:rPr>
        <w:t xml:space="preserve">as Europäische Parlament, das die </w:t>
      </w:r>
      <w:r w:rsidR="00EB19C3" w:rsidRPr="00EB19C3">
        <w:rPr>
          <w:rFonts w:ascii="Courier New" w:eastAsia="Times New Roman" w:hAnsi="Courier New" w:cs="Courier New"/>
          <w:color w:val="000000" w:themeColor="text1"/>
          <w:sz w:val="24"/>
          <w:szCs w:val="24"/>
          <w:lang w:eastAsia="de-DE"/>
        </w:rPr>
        <w:t xml:space="preserve">europäischen </w:t>
      </w:r>
      <w:r w:rsidR="0079723B" w:rsidRPr="00EB19C3">
        <w:rPr>
          <w:rFonts w:ascii="Courier New" w:eastAsia="Times New Roman" w:hAnsi="Courier New" w:cs="Courier New"/>
          <w:color w:val="000000" w:themeColor="text1"/>
          <w:sz w:val="24"/>
          <w:szCs w:val="24"/>
          <w:lang w:eastAsia="de-DE"/>
        </w:rPr>
        <w:t>Bürgerinnen und Bürger vertritt und von ihnen direkt gewählt wird;</w:t>
      </w:r>
      <w:r w:rsidRPr="00EB19C3">
        <w:rPr>
          <w:rFonts w:ascii="Courier New" w:eastAsia="Times New Roman" w:hAnsi="Courier New" w:cs="Courier New"/>
          <w:color w:val="000000" w:themeColor="text1"/>
          <w:sz w:val="24"/>
          <w:szCs w:val="24"/>
          <w:lang w:eastAsia="de-DE"/>
        </w:rPr>
        <w:t xml:space="preserve"> </w:t>
      </w:r>
    </w:p>
    <w:p w14:paraId="6FAA96E4" w14:textId="77777777" w:rsidR="00EB19C3" w:rsidRDefault="00EB19C3" w:rsidP="00EB19C3">
      <w:pPr>
        <w:spacing w:after="0" w:line="360" w:lineRule="auto"/>
        <w:rPr>
          <w:rFonts w:ascii="Courier New" w:eastAsia="Times New Roman" w:hAnsi="Courier New" w:cs="Courier New"/>
          <w:color w:val="000000" w:themeColor="text1"/>
          <w:sz w:val="24"/>
          <w:szCs w:val="24"/>
          <w:lang w:eastAsia="de-DE"/>
        </w:rPr>
      </w:pPr>
    </w:p>
    <w:p w14:paraId="7E6BA0C9" w14:textId="77777777" w:rsidR="00EB19C3" w:rsidRPr="00EB19C3" w:rsidRDefault="0079723B" w:rsidP="00EB19C3">
      <w:pPr>
        <w:pStyle w:val="Listenabsatz"/>
        <w:numPr>
          <w:ilvl w:val="0"/>
          <w:numId w:val="42"/>
        </w:numPr>
        <w:spacing w:after="0" w:line="360" w:lineRule="auto"/>
        <w:ind w:left="360"/>
        <w:rPr>
          <w:rFonts w:ascii="Courier New" w:eastAsia="Times New Roman" w:hAnsi="Courier New" w:cs="Courier New"/>
          <w:color w:val="000000" w:themeColor="text1"/>
          <w:sz w:val="24"/>
          <w:szCs w:val="24"/>
          <w:lang w:eastAsia="de-DE"/>
        </w:rPr>
      </w:pPr>
      <w:r w:rsidRPr="00EB19C3">
        <w:rPr>
          <w:rFonts w:ascii="Courier New" w:eastAsia="Times New Roman" w:hAnsi="Courier New" w:cs="Courier New"/>
          <w:color w:val="000000" w:themeColor="text1"/>
          <w:sz w:val="24"/>
          <w:szCs w:val="24"/>
          <w:lang w:eastAsia="de-DE"/>
        </w:rPr>
        <w:t>der Rat der Europäischen Union, in dem die Regierungen der einzelnen Mitgliedsländer vertreten sind. Den Ratsvorsitz übernehmen die einzelnen Mitgliedstaaten im Turnus;</w:t>
      </w:r>
      <w:r w:rsidR="00F628AF" w:rsidRPr="00EB19C3">
        <w:rPr>
          <w:rFonts w:ascii="Courier New" w:eastAsia="Times New Roman" w:hAnsi="Courier New" w:cs="Courier New"/>
          <w:color w:val="000000" w:themeColor="text1"/>
          <w:sz w:val="24"/>
          <w:szCs w:val="24"/>
          <w:lang w:eastAsia="de-DE"/>
        </w:rPr>
        <w:t xml:space="preserve"> </w:t>
      </w:r>
    </w:p>
    <w:p w14:paraId="76E08C20" w14:textId="77777777" w:rsidR="00EB19C3" w:rsidRDefault="00EB19C3" w:rsidP="00EB19C3">
      <w:pPr>
        <w:spacing w:after="0" w:line="360" w:lineRule="auto"/>
        <w:rPr>
          <w:rFonts w:ascii="Courier New" w:eastAsia="Times New Roman" w:hAnsi="Courier New" w:cs="Courier New"/>
          <w:color w:val="000000" w:themeColor="text1"/>
          <w:sz w:val="24"/>
          <w:szCs w:val="24"/>
          <w:lang w:eastAsia="de-DE"/>
        </w:rPr>
      </w:pPr>
    </w:p>
    <w:p w14:paraId="60D5071E" w14:textId="24B1CCD0" w:rsidR="0079723B" w:rsidRPr="00EB19C3" w:rsidRDefault="0079723B" w:rsidP="00EB19C3">
      <w:pPr>
        <w:pStyle w:val="Listenabsatz"/>
        <w:numPr>
          <w:ilvl w:val="0"/>
          <w:numId w:val="42"/>
        </w:numPr>
        <w:spacing w:after="0" w:line="360" w:lineRule="auto"/>
        <w:ind w:left="360"/>
        <w:rPr>
          <w:rFonts w:ascii="Courier New" w:eastAsia="Times New Roman" w:hAnsi="Courier New" w:cs="Courier New"/>
          <w:color w:val="000000" w:themeColor="text1"/>
          <w:sz w:val="24"/>
          <w:szCs w:val="24"/>
          <w:lang w:eastAsia="de-DE"/>
        </w:rPr>
      </w:pPr>
      <w:r w:rsidRPr="00EB19C3">
        <w:rPr>
          <w:rFonts w:ascii="Courier New" w:eastAsia="Times New Roman" w:hAnsi="Courier New" w:cs="Courier New"/>
          <w:color w:val="000000" w:themeColor="text1"/>
          <w:sz w:val="24"/>
          <w:szCs w:val="24"/>
          <w:lang w:eastAsia="de-DE"/>
        </w:rPr>
        <w:t>die Europäische Kommission, die die Inter</w:t>
      </w:r>
      <w:r w:rsidR="00C91B81" w:rsidRPr="00EB19C3">
        <w:rPr>
          <w:rFonts w:ascii="Courier New" w:eastAsia="Times New Roman" w:hAnsi="Courier New" w:cs="Courier New"/>
          <w:color w:val="000000" w:themeColor="text1"/>
          <w:sz w:val="24"/>
          <w:szCs w:val="24"/>
          <w:lang w:eastAsia="de-DE"/>
        </w:rPr>
        <w:t>essen der EU insgesamt vertritt</w:t>
      </w:r>
      <w:r w:rsidR="00EB19C3" w:rsidRPr="00EB19C3">
        <w:rPr>
          <w:rFonts w:ascii="Courier New" w:eastAsia="Times New Roman" w:hAnsi="Courier New" w:cs="Courier New"/>
          <w:color w:val="000000" w:themeColor="text1"/>
          <w:sz w:val="24"/>
          <w:szCs w:val="24"/>
          <w:lang w:eastAsia="de-DE"/>
        </w:rPr>
        <w:t>.</w:t>
      </w:r>
    </w:p>
    <w:p w14:paraId="677EFC29" w14:textId="77777777" w:rsidR="00CE4D86" w:rsidRPr="00F628AF" w:rsidRDefault="00CE4D86" w:rsidP="00F628AF">
      <w:pPr>
        <w:spacing w:after="0" w:line="360" w:lineRule="auto"/>
        <w:rPr>
          <w:rFonts w:ascii="Courier New" w:eastAsia="Times New Roman" w:hAnsi="Courier New" w:cs="Courier New"/>
          <w:color w:val="000000" w:themeColor="text1"/>
          <w:sz w:val="24"/>
          <w:szCs w:val="24"/>
          <w:lang w:eastAsia="de-DE"/>
        </w:rPr>
      </w:pPr>
    </w:p>
    <w:p w14:paraId="0D9CB12D" w14:textId="2E4ECFD0" w:rsidR="00CE4D86" w:rsidRDefault="0079723B" w:rsidP="00F628AF">
      <w:pPr>
        <w:spacing w:after="0" w:line="360" w:lineRule="auto"/>
        <w:rPr>
          <w:rFonts w:ascii="Courier New" w:eastAsia="Times New Roman" w:hAnsi="Courier New" w:cs="Courier New"/>
          <w:color w:val="000000" w:themeColor="text1"/>
          <w:sz w:val="24"/>
          <w:szCs w:val="24"/>
          <w:lang w:eastAsia="de-DE"/>
        </w:rPr>
      </w:pPr>
      <w:r w:rsidRPr="00F628AF">
        <w:rPr>
          <w:rFonts w:ascii="Courier New" w:eastAsia="Times New Roman" w:hAnsi="Courier New" w:cs="Courier New"/>
          <w:color w:val="000000" w:themeColor="text1"/>
          <w:sz w:val="24"/>
          <w:szCs w:val="24"/>
          <w:lang w:eastAsia="de-DE"/>
        </w:rPr>
        <w:t xml:space="preserve">Gemeinsam entwickeln diese drei Institutionen im ordentlichen Gesetzgebungsverfahren (vormals </w:t>
      </w:r>
      <w:r w:rsidR="00EB19C3">
        <w:rPr>
          <w:rFonts w:ascii="Courier New" w:eastAsia="Times New Roman" w:hAnsi="Courier New" w:cs="Courier New"/>
          <w:color w:val="000000" w:themeColor="text1"/>
          <w:sz w:val="24"/>
          <w:szCs w:val="24"/>
          <w:lang w:eastAsia="de-DE"/>
        </w:rPr>
        <w:t>„</w:t>
      </w:r>
      <w:r w:rsidRPr="00F628AF">
        <w:rPr>
          <w:rFonts w:ascii="Courier New" w:eastAsia="Times New Roman" w:hAnsi="Courier New" w:cs="Courier New"/>
          <w:color w:val="000000" w:themeColor="text1"/>
          <w:sz w:val="24"/>
          <w:szCs w:val="24"/>
          <w:lang w:eastAsia="de-DE"/>
        </w:rPr>
        <w:t>Mitentscheidungsverfahren</w:t>
      </w:r>
      <w:r w:rsidR="00EB19C3">
        <w:rPr>
          <w:rFonts w:ascii="Courier New" w:eastAsia="Times New Roman" w:hAnsi="Courier New" w:cs="Courier New"/>
          <w:color w:val="000000" w:themeColor="text1"/>
          <w:sz w:val="24"/>
          <w:szCs w:val="24"/>
          <w:lang w:eastAsia="de-DE"/>
        </w:rPr>
        <w:t>“</w:t>
      </w:r>
      <w:r w:rsidRPr="00F628AF">
        <w:rPr>
          <w:rFonts w:ascii="Courier New" w:eastAsia="Times New Roman" w:hAnsi="Courier New" w:cs="Courier New"/>
          <w:color w:val="000000" w:themeColor="text1"/>
          <w:sz w:val="24"/>
          <w:szCs w:val="24"/>
          <w:lang w:eastAsia="de-DE"/>
        </w:rPr>
        <w:t xml:space="preserve">) die politischen Strategien und Rechtsvorschriften, </w:t>
      </w:r>
      <w:r w:rsidR="00387CE8" w:rsidRPr="00F628AF">
        <w:rPr>
          <w:rFonts w:ascii="Courier New" w:eastAsia="Times New Roman" w:hAnsi="Courier New" w:cs="Courier New"/>
          <w:color w:val="000000" w:themeColor="text1"/>
          <w:sz w:val="24"/>
          <w:szCs w:val="24"/>
          <w:lang w:eastAsia="de-DE"/>
        </w:rPr>
        <w:t xml:space="preserve">die </w:t>
      </w:r>
      <w:r w:rsidRPr="00F628AF">
        <w:rPr>
          <w:rFonts w:ascii="Courier New" w:eastAsia="Times New Roman" w:hAnsi="Courier New" w:cs="Courier New"/>
          <w:color w:val="000000" w:themeColor="text1"/>
          <w:sz w:val="24"/>
          <w:szCs w:val="24"/>
          <w:lang w:eastAsia="de-DE"/>
        </w:rPr>
        <w:t xml:space="preserve">in </w:t>
      </w:r>
      <w:r w:rsidR="00387CE8" w:rsidRPr="00F628AF">
        <w:rPr>
          <w:rFonts w:ascii="Courier New" w:eastAsia="Times New Roman" w:hAnsi="Courier New" w:cs="Courier New"/>
          <w:color w:val="000000" w:themeColor="text1"/>
          <w:sz w:val="24"/>
          <w:szCs w:val="24"/>
          <w:lang w:eastAsia="de-DE"/>
        </w:rPr>
        <w:t xml:space="preserve">der </w:t>
      </w:r>
      <w:r w:rsidRPr="00F628AF">
        <w:rPr>
          <w:rFonts w:ascii="Courier New" w:eastAsia="Times New Roman" w:hAnsi="Courier New" w:cs="Courier New"/>
          <w:color w:val="000000" w:themeColor="text1"/>
          <w:sz w:val="24"/>
          <w:szCs w:val="24"/>
          <w:lang w:eastAsia="de-DE"/>
        </w:rPr>
        <w:t xml:space="preserve">gesamten EU Anwendung finden. </w:t>
      </w:r>
    </w:p>
    <w:p w14:paraId="20872320" w14:textId="77777777" w:rsidR="00387CE8" w:rsidRPr="00F628AF" w:rsidRDefault="00387CE8" w:rsidP="00F628AF">
      <w:pPr>
        <w:spacing w:after="0" w:line="360" w:lineRule="auto"/>
        <w:rPr>
          <w:rFonts w:ascii="Courier New" w:eastAsia="Times New Roman" w:hAnsi="Courier New" w:cs="Courier New"/>
          <w:color w:val="000000" w:themeColor="text1"/>
          <w:sz w:val="24"/>
          <w:szCs w:val="24"/>
          <w:lang w:eastAsia="de-DE"/>
        </w:rPr>
      </w:pPr>
    </w:p>
    <w:p w14:paraId="4F45BDA0" w14:textId="1E1D3E2C" w:rsidR="0079723B" w:rsidRPr="00F628AF" w:rsidRDefault="0079723B" w:rsidP="00387CE8">
      <w:pPr>
        <w:spacing w:after="0" w:line="360" w:lineRule="auto"/>
        <w:ind w:left="708" w:hanging="708"/>
        <w:rPr>
          <w:rFonts w:ascii="Courier New" w:eastAsia="Times New Roman" w:hAnsi="Courier New" w:cs="Courier New"/>
          <w:color w:val="000000" w:themeColor="text1"/>
          <w:sz w:val="24"/>
          <w:szCs w:val="24"/>
          <w:lang w:eastAsia="de-DE"/>
        </w:rPr>
      </w:pPr>
      <w:r w:rsidRPr="00F628AF">
        <w:rPr>
          <w:rFonts w:ascii="Courier New" w:eastAsia="Times New Roman" w:hAnsi="Courier New" w:cs="Courier New"/>
          <w:color w:val="000000" w:themeColor="text1"/>
          <w:sz w:val="24"/>
          <w:szCs w:val="24"/>
          <w:lang w:eastAsia="de-DE"/>
        </w:rPr>
        <w:lastRenderedPageBreak/>
        <w:t xml:space="preserve">Die Kommission schlägt neue Rechtsvorschriften vor, und das </w:t>
      </w:r>
      <w:r w:rsidR="00387CE8">
        <w:rPr>
          <w:rFonts w:ascii="Courier New" w:eastAsia="Times New Roman" w:hAnsi="Courier New" w:cs="Courier New"/>
          <w:color w:val="000000" w:themeColor="text1"/>
          <w:sz w:val="24"/>
          <w:szCs w:val="24"/>
          <w:lang w:eastAsia="de-DE"/>
        </w:rPr>
        <w:t xml:space="preserve">Parlament </w:t>
      </w:r>
      <w:r w:rsidRPr="00F628AF">
        <w:rPr>
          <w:rFonts w:ascii="Courier New" w:eastAsia="Times New Roman" w:hAnsi="Courier New" w:cs="Courier New"/>
          <w:color w:val="000000" w:themeColor="text1"/>
          <w:sz w:val="24"/>
          <w:szCs w:val="24"/>
          <w:lang w:eastAsia="de-DE"/>
        </w:rPr>
        <w:t>und der Rat verabschieden sie. Die Kommission und die Mitgliedstaaten setzen diese Re</w:t>
      </w:r>
      <w:r w:rsidR="00F538F7">
        <w:rPr>
          <w:rFonts w:ascii="Courier New" w:eastAsia="Times New Roman" w:hAnsi="Courier New" w:cs="Courier New"/>
          <w:color w:val="000000" w:themeColor="text1"/>
          <w:sz w:val="24"/>
          <w:szCs w:val="24"/>
          <w:lang w:eastAsia="de-DE"/>
        </w:rPr>
        <w:t>chtsvorschriften um, und die Ko</w:t>
      </w:r>
      <w:r w:rsidR="00387CE8">
        <w:rPr>
          <w:rFonts w:ascii="Courier New" w:eastAsia="Times New Roman" w:hAnsi="Courier New" w:cs="Courier New"/>
          <w:color w:val="000000" w:themeColor="text1"/>
          <w:sz w:val="24"/>
          <w:szCs w:val="24"/>
          <w:lang w:eastAsia="de-DE"/>
        </w:rPr>
        <w:t>m</w:t>
      </w:r>
      <w:r w:rsidRPr="00F628AF">
        <w:rPr>
          <w:rFonts w:ascii="Courier New" w:eastAsia="Times New Roman" w:hAnsi="Courier New" w:cs="Courier New"/>
          <w:color w:val="000000" w:themeColor="text1"/>
          <w:sz w:val="24"/>
          <w:szCs w:val="24"/>
          <w:lang w:eastAsia="de-DE"/>
        </w:rPr>
        <w:t>mis</w:t>
      </w:r>
      <w:r w:rsidR="00F538F7">
        <w:rPr>
          <w:rFonts w:ascii="Courier New" w:eastAsia="Times New Roman" w:hAnsi="Courier New" w:cs="Courier New"/>
          <w:color w:val="000000" w:themeColor="text1"/>
          <w:sz w:val="24"/>
          <w:szCs w:val="24"/>
          <w:lang w:eastAsia="de-DE"/>
        </w:rPr>
        <w:t>s</w:t>
      </w:r>
      <w:r w:rsidRPr="00F628AF">
        <w:rPr>
          <w:rFonts w:ascii="Courier New" w:eastAsia="Times New Roman" w:hAnsi="Courier New" w:cs="Courier New"/>
          <w:color w:val="000000" w:themeColor="text1"/>
          <w:sz w:val="24"/>
          <w:szCs w:val="24"/>
          <w:lang w:eastAsia="de-DE"/>
        </w:rPr>
        <w:t>ion stellt außerd</w:t>
      </w:r>
      <w:r w:rsidR="00F538F7">
        <w:rPr>
          <w:rFonts w:ascii="Courier New" w:eastAsia="Times New Roman" w:hAnsi="Courier New" w:cs="Courier New"/>
          <w:color w:val="000000" w:themeColor="text1"/>
          <w:sz w:val="24"/>
          <w:szCs w:val="24"/>
          <w:lang w:eastAsia="de-DE"/>
        </w:rPr>
        <w:t>em sicher, dass die Rechtsvorsc</w:t>
      </w:r>
      <w:r w:rsidR="00387CE8">
        <w:rPr>
          <w:rFonts w:ascii="Courier New" w:eastAsia="Times New Roman" w:hAnsi="Courier New" w:cs="Courier New"/>
          <w:color w:val="000000" w:themeColor="text1"/>
          <w:sz w:val="24"/>
          <w:szCs w:val="24"/>
          <w:lang w:eastAsia="de-DE"/>
        </w:rPr>
        <w:t>h</w:t>
      </w:r>
      <w:r w:rsidRPr="00F628AF">
        <w:rPr>
          <w:rFonts w:ascii="Courier New" w:eastAsia="Times New Roman" w:hAnsi="Courier New" w:cs="Courier New"/>
          <w:color w:val="000000" w:themeColor="text1"/>
          <w:sz w:val="24"/>
          <w:szCs w:val="24"/>
          <w:lang w:eastAsia="de-DE"/>
        </w:rPr>
        <w:t xml:space="preserve">riften in den EU-Ländern ordnungsgemäß </w:t>
      </w:r>
      <w:r w:rsidR="00387CE8" w:rsidRPr="00F628AF">
        <w:rPr>
          <w:rFonts w:ascii="Courier New" w:eastAsia="Times New Roman" w:hAnsi="Courier New" w:cs="Courier New"/>
          <w:color w:val="000000" w:themeColor="text1"/>
          <w:sz w:val="24"/>
          <w:szCs w:val="24"/>
          <w:lang w:eastAsia="de-DE"/>
        </w:rPr>
        <w:t xml:space="preserve">angewendet </w:t>
      </w:r>
      <w:r w:rsidRPr="00F628AF">
        <w:rPr>
          <w:rFonts w:ascii="Courier New" w:eastAsia="Times New Roman" w:hAnsi="Courier New" w:cs="Courier New"/>
          <w:color w:val="000000" w:themeColor="text1"/>
          <w:sz w:val="24"/>
          <w:szCs w:val="24"/>
          <w:lang w:eastAsia="de-DE"/>
        </w:rPr>
        <w:t xml:space="preserve">und </w:t>
      </w:r>
      <w:r w:rsidR="00387CE8" w:rsidRPr="00F628AF">
        <w:rPr>
          <w:rFonts w:ascii="Courier New" w:eastAsia="Times New Roman" w:hAnsi="Courier New" w:cs="Courier New"/>
          <w:color w:val="000000" w:themeColor="text1"/>
          <w:sz w:val="24"/>
          <w:szCs w:val="24"/>
          <w:lang w:eastAsia="de-DE"/>
        </w:rPr>
        <w:t xml:space="preserve">umgesetzt </w:t>
      </w:r>
      <w:r w:rsidRPr="00F628AF">
        <w:rPr>
          <w:rFonts w:ascii="Courier New" w:eastAsia="Times New Roman" w:hAnsi="Courier New" w:cs="Courier New"/>
          <w:color w:val="000000" w:themeColor="text1"/>
          <w:sz w:val="24"/>
          <w:szCs w:val="24"/>
          <w:lang w:eastAsia="de-DE"/>
        </w:rPr>
        <w:t>werden.</w:t>
      </w:r>
    </w:p>
    <w:p w14:paraId="41887865" w14:textId="77777777" w:rsidR="00CE4D86" w:rsidRPr="00F628AF" w:rsidRDefault="00CE4D86" w:rsidP="00F628AF">
      <w:pPr>
        <w:spacing w:after="0" w:line="360" w:lineRule="auto"/>
        <w:rPr>
          <w:rFonts w:ascii="Courier New" w:eastAsia="Times New Roman" w:hAnsi="Courier New" w:cs="Courier New"/>
          <w:color w:val="000000" w:themeColor="text1"/>
          <w:sz w:val="24"/>
          <w:szCs w:val="24"/>
          <w:lang w:eastAsia="de-DE"/>
        </w:rPr>
      </w:pPr>
    </w:p>
    <w:p w14:paraId="4FFADFA1" w14:textId="77777777" w:rsidR="00387CE8" w:rsidRDefault="00387CE8">
      <w:pPr>
        <w:rPr>
          <w:rFonts w:ascii="Courier New" w:eastAsia="Times New Roman" w:hAnsi="Courier New" w:cs="Courier New"/>
          <w:color w:val="000000" w:themeColor="text1"/>
          <w:sz w:val="24"/>
          <w:szCs w:val="24"/>
          <w:lang w:eastAsia="de-DE"/>
        </w:rPr>
      </w:pPr>
      <w:r>
        <w:rPr>
          <w:rFonts w:ascii="Courier New" w:eastAsia="Times New Roman" w:hAnsi="Courier New" w:cs="Courier New"/>
          <w:color w:val="000000" w:themeColor="text1"/>
          <w:sz w:val="24"/>
          <w:szCs w:val="24"/>
          <w:lang w:eastAsia="de-DE"/>
        </w:rPr>
        <w:br w:type="page"/>
      </w:r>
    </w:p>
    <w:p w14:paraId="2B7F894B" w14:textId="62E6EC0F" w:rsidR="0079723B" w:rsidRPr="00387CE8" w:rsidRDefault="0079723B" w:rsidP="00F628AF">
      <w:pPr>
        <w:spacing w:after="0" w:line="360" w:lineRule="auto"/>
        <w:rPr>
          <w:rFonts w:ascii="Verdana" w:eastAsia="Times New Roman" w:hAnsi="Verdana" w:cs="Courier New"/>
          <w:color w:val="000000" w:themeColor="text1"/>
          <w:sz w:val="24"/>
          <w:szCs w:val="24"/>
          <w:lang w:eastAsia="de-DE"/>
        </w:rPr>
      </w:pPr>
      <w:r w:rsidRPr="00387CE8">
        <w:rPr>
          <w:rFonts w:ascii="Verdana" w:eastAsia="Times New Roman" w:hAnsi="Verdana" w:cs="Courier New"/>
          <w:color w:val="000000" w:themeColor="text1"/>
          <w:sz w:val="24"/>
          <w:szCs w:val="24"/>
          <w:lang w:eastAsia="de-DE"/>
        </w:rPr>
        <w:lastRenderedPageBreak/>
        <w:t>Weitere EU-Institutionen und Einrichtungen</w:t>
      </w:r>
    </w:p>
    <w:p w14:paraId="56C2CA7A" w14:textId="77777777" w:rsidR="00F628AF" w:rsidRPr="00F628AF" w:rsidRDefault="00F628AF" w:rsidP="00F628AF">
      <w:pPr>
        <w:spacing w:after="0" w:line="360" w:lineRule="auto"/>
        <w:rPr>
          <w:rFonts w:ascii="Courier New" w:eastAsia="Times New Roman" w:hAnsi="Courier New" w:cs="Courier New"/>
          <w:color w:val="000000" w:themeColor="text1"/>
          <w:sz w:val="24"/>
          <w:szCs w:val="24"/>
          <w:lang w:eastAsia="de-DE"/>
        </w:rPr>
      </w:pPr>
    </w:p>
    <w:p w14:paraId="09DE880F" w14:textId="61997F24" w:rsidR="0079723B" w:rsidRPr="00F628AF" w:rsidRDefault="0079723B" w:rsidP="00387CE8">
      <w:pPr>
        <w:spacing w:after="0" w:line="360" w:lineRule="auto"/>
        <w:ind w:left="708" w:hanging="708"/>
        <w:rPr>
          <w:rFonts w:ascii="Courier New" w:eastAsia="Times New Roman" w:hAnsi="Courier New" w:cs="Courier New"/>
          <w:color w:val="000000" w:themeColor="text1"/>
          <w:sz w:val="24"/>
          <w:szCs w:val="24"/>
          <w:lang w:eastAsia="de-DE"/>
        </w:rPr>
      </w:pPr>
      <w:r w:rsidRPr="00F628AF">
        <w:rPr>
          <w:rFonts w:ascii="Courier New" w:eastAsia="Times New Roman" w:hAnsi="Courier New" w:cs="Courier New"/>
          <w:color w:val="000000" w:themeColor="text1"/>
          <w:sz w:val="24"/>
          <w:szCs w:val="24"/>
          <w:lang w:eastAsia="de-DE"/>
        </w:rPr>
        <w:t>Zwei weitere Institutio</w:t>
      </w:r>
      <w:r w:rsidR="00F628AF" w:rsidRPr="00F628AF">
        <w:rPr>
          <w:rFonts w:ascii="Courier New" w:eastAsia="Times New Roman" w:hAnsi="Courier New" w:cs="Courier New"/>
          <w:color w:val="000000" w:themeColor="text1"/>
          <w:sz w:val="24"/>
          <w:szCs w:val="24"/>
          <w:lang w:eastAsia="de-DE"/>
        </w:rPr>
        <w:t>nen spielen eine wichtige Rolle. D</w:t>
      </w:r>
      <w:r w:rsidR="00F538F7">
        <w:rPr>
          <w:rFonts w:ascii="Courier New" w:eastAsia="Times New Roman" w:hAnsi="Courier New" w:cs="Courier New"/>
          <w:color w:val="000000" w:themeColor="text1"/>
          <w:sz w:val="24"/>
          <w:szCs w:val="24"/>
          <w:lang w:eastAsia="de-DE"/>
        </w:rPr>
        <w:t>er Gerichtshof – er sorgt für</w:t>
      </w:r>
      <w:r w:rsidR="00387CE8">
        <w:rPr>
          <w:rFonts w:ascii="Courier New" w:eastAsia="Times New Roman" w:hAnsi="Courier New" w:cs="Courier New"/>
          <w:color w:val="000000" w:themeColor="text1"/>
          <w:sz w:val="24"/>
          <w:szCs w:val="24"/>
          <w:lang w:eastAsia="de-DE"/>
        </w:rPr>
        <w:t xml:space="preserve"> </w:t>
      </w:r>
      <w:r w:rsidRPr="00F628AF">
        <w:rPr>
          <w:rFonts w:ascii="Courier New" w:eastAsia="Times New Roman" w:hAnsi="Courier New" w:cs="Courier New"/>
          <w:color w:val="000000" w:themeColor="text1"/>
          <w:sz w:val="24"/>
          <w:szCs w:val="24"/>
          <w:lang w:eastAsia="de-DE"/>
        </w:rPr>
        <w:t xml:space="preserve">die Einhaltung des </w:t>
      </w:r>
      <w:r w:rsidRPr="00387CE8">
        <w:rPr>
          <w:rFonts w:ascii="Courier New" w:eastAsia="Times New Roman" w:hAnsi="Courier New" w:cs="Courier New"/>
          <w:color w:val="000000" w:themeColor="text1"/>
          <w:sz w:val="24"/>
          <w:szCs w:val="24"/>
          <w:bdr w:val="single" w:sz="4" w:space="0" w:color="auto"/>
          <w:lang w:eastAsia="de-DE"/>
        </w:rPr>
        <w:t>EU-Rechts</w:t>
      </w:r>
      <w:r w:rsidRPr="00F628AF">
        <w:rPr>
          <w:rFonts w:ascii="Courier New" w:eastAsia="Times New Roman" w:hAnsi="Courier New" w:cs="Courier New"/>
          <w:color w:val="000000" w:themeColor="text1"/>
          <w:sz w:val="24"/>
          <w:szCs w:val="24"/>
          <w:lang w:eastAsia="de-DE"/>
        </w:rPr>
        <w:t xml:space="preserve"> – und</w:t>
      </w:r>
      <w:r w:rsidR="00F628AF" w:rsidRPr="00F628AF">
        <w:rPr>
          <w:rFonts w:ascii="Courier New" w:eastAsia="Times New Roman" w:hAnsi="Courier New" w:cs="Courier New"/>
          <w:color w:val="000000" w:themeColor="text1"/>
          <w:sz w:val="24"/>
          <w:szCs w:val="24"/>
          <w:lang w:eastAsia="de-DE"/>
        </w:rPr>
        <w:t xml:space="preserve"> </w:t>
      </w:r>
      <w:r w:rsidRPr="00F628AF">
        <w:rPr>
          <w:rFonts w:ascii="Courier New" w:eastAsia="Times New Roman" w:hAnsi="Courier New" w:cs="Courier New"/>
          <w:color w:val="000000" w:themeColor="text1"/>
          <w:sz w:val="24"/>
          <w:szCs w:val="24"/>
          <w:lang w:eastAsia="de-DE"/>
        </w:rPr>
        <w:t>der Rechnungshof – er prüft die Ausgaben der EU.</w:t>
      </w:r>
    </w:p>
    <w:p w14:paraId="391663D8" w14:textId="77777777" w:rsidR="00F628AF" w:rsidRPr="00F628AF" w:rsidRDefault="00F628AF" w:rsidP="00F628AF">
      <w:pPr>
        <w:spacing w:after="0" w:line="360" w:lineRule="auto"/>
        <w:rPr>
          <w:rFonts w:ascii="Courier New" w:eastAsia="Times New Roman" w:hAnsi="Courier New" w:cs="Courier New"/>
          <w:color w:val="000000" w:themeColor="text1"/>
          <w:sz w:val="24"/>
          <w:szCs w:val="24"/>
          <w:lang w:eastAsia="de-DE"/>
        </w:rPr>
      </w:pPr>
    </w:p>
    <w:p w14:paraId="0076725D" w14:textId="438A62F0" w:rsidR="00F538F7" w:rsidRPr="00F628AF" w:rsidRDefault="00F538F7" w:rsidP="00387CE8">
      <w:pPr>
        <w:spacing w:after="0" w:line="360" w:lineRule="auto"/>
        <w:ind w:left="708" w:hanging="708"/>
        <w:rPr>
          <w:rFonts w:ascii="Courier New" w:eastAsia="Times New Roman" w:hAnsi="Courier New" w:cs="Courier New"/>
          <w:color w:val="000000" w:themeColor="text1"/>
          <w:sz w:val="24"/>
          <w:szCs w:val="24"/>
          <w:lang w:eastAsia="de-DE"/>
        </w:rPr>
      </w:pPr>
      <w:r w:rsidRPr="00F628AF">
        <w:rPr>
          <w:rFonts w:ascii="Courier New" w:eastAsia="Times New Roman" w:hAnsi="Courier New" w:cs="Courier New"/>
          <w:color w:val="000000" w:themeColor="text1"/>
          <w:sz w:val="24"/>
          <w:szCs w:val="24"/>
          <w:lang w:eastAsia="de-DE"/>
        </w:rPr>
        <w:t>Die Befugnisse und Zuständigkeiten all dieser Institutionen sind in den Vertr</w:t>
      </w:r>
      <w:r w:rsidR="00387CE8">
        <w:rPr>
          <w:rFonts w:ascii="Courier New" w:eastAsia="Times New Roman" w:hAnsi="Courier New" w:cs="Courier New"/>
          <w:color w:val="000000" w:themeColor="text1"/>
          <w:sz w:val="24"/>
          <w:szCs w:val="24"/>
          <w:lang w:eastAsia="de-DE"/>
        </w:rPr>
        <w:t>ä</w:t>
      </w:r>
      <w:r w:rsidRPr="00F628AF">
        <w:rPr>
          <w:rFonts w:ascii="Courier New" w:eastAsia="Times New Roman" w:hAnsi="Courier New" w:cs="Courier New"/>
          <w:color w:val="000000" w:themeColor="text1"/>
          <w:sz w:val="24"/>
          <w:szCs w:val="24"/>
          <w:lang w:eastAsia="de-DE"/>
        </w:rPr>
        <w:t xml:space="preserve">gen niedergelegt. Diese bilden die </w:t>
      </w:r>
      <w:r w:rsidR="00387CE8">
        <w:rPr>
          <w:rFonts w:ascii="Courier New" w:eastAsia="Times New Roman" w:hAnsi="Courier New" w:cs="Courier New"/>
          <w:color w:val="000000" w:themeColor="text1"/>
          <w:sz w:val="24"/>
          <w:szCs w:val="24"/>
          <w:lang w:eastAsia="de-DE"/>
        </w:rPr>
        <w:t xml:space="preserve">Grundlage </w:t>
      </w:r>
      <w:r w:rsidRPr="00F628AF">
        <w:rPr>
          <w:rFonts w:ascii="Courier New" w:eastAsia="Times New Roman" w:hAnsi="Courier New" w:cs="Courier New"/>
          <w:color w:val="000000" w:themeColor="text1"/>
          <w:sz w:val="24"/>
          <w:szCs w:val="24"/>
          <w:lang w:eastAsia="de-DE"/>
        </w:rPr>
        <w:t xml:space="preserve">für alles, was die EU unternimmt. </w:t>
      </w:r>
    </w:p>
    <w:p w14:paraId="5B0E0218" w14:textId="77777777" w:rsidR="00F628AF" w:rsidRPr="00F628AF" w:rsidRDefault="00F628AF" w:rsidP="00F628AF">
      <w:pPr>
        <w:spacing w:after="0" w:line="360" w:lineRule="auto"/>
        <w:rPr>
          <w:rFonts w:ascii="Courier New" w:eastAsia="Times New Roman" w:hAnsi="Courier New" w:cs="Courier New"/>
          <w:color w:val="000000" w:themeColor="text1"/>
          <w:sz w:val="24"/>
          <w:szCs w:val="24"/>
          <w:lang w:eastAsia="de-DE"/>
        </w:rPr>
      </w:pPr>
    </w:p>
    <w:p w14:paraId="5770BE98" w14:textId="4A51D611" w:rsidR="00387CE8" w:rsidRPr="00F628AF" w:rsidRDefault="00387CE8" w:rsidP="00387CE8">
      <w:pPr>
        <w:spacing w:after="0" w:line="360" w:lineRule="auto"/>
        <w:rPr>
          <w:rFonts w:ascii="Courier New" w:eastAsia="Times New Roman" w:hAnsi="Courier New" w:cs="Courier New"/>
          <w:color w:val="000000" w:themeColor="text1"/>
          <w:sz w:val="24"/>
          <w:szCs w:val="24"/>
          <w:lang w:eastAsia="de-DE"/>
        </w:rPr>
      </w:pPr>
      <w:r w:rsidRPr="00F628AF">
        <w:rPr>
          <w:rFonts w:ascii="Courier New" w:eastAsia="Times New Roman" w:hAnsi="Courier New" w:cs="Courier New"/>
          <w:color w:val="000000" w:themeColor="text1"/>
          <w:sz w:val="24"/>
          <w:szCs w:val="24"/>
          <w:lang w:eastAsia="de-DE"/>
        </w:rPr>
        <w:t xml:space="preserve">Auch die Regeln und Verfahren, die die EU-Institutionen </w:t>
      </w:r>
      <w:r w:rsidRPr="00387CE8">
        <w:rPr>
          <w:rFonts w:ascii="Courier New" w:eastAsia="Times New Roman" w:hAnsi="Courier New" w:cs="Courier New"/>
          <w:color w:val="FF0000"/>
          <w:sz w:val="24"/>
          <w:szCs w:val="24"/>
          <w:lang w:eastAsia="de-DE"/>
        </w:rPr>
        <w:t>zu befolgen</w:t>
      </w:r>
      <w:r w:rsidRPr="00F628AF">
        <w:rPr>
          <w:rFonts w:ascii="Courier New" w:eastAsia="Times New Roman" w:hAnsi="Courier New" w:cs="Courier New"/>
          <w:color w:val="000000" w:themeColor="text1"/>
          <w:sz w:val="24"/>
          <w:szCs w:val="24"/>
          <w:lang w:eastAsia="de-DE"/>
        </w:rPr>
        <w:t xml:space="preserve"> haben, sind darin festgehalten. Die Verträge werden von den Staats</w:t>
      </w:r>
      <w:r>
        <w:rPr>
          <w:rFonts w:ascii="Courier New" w:eastAsia="Times New Roman" w:hAnsi="Courier New" w:cs="Courier New"/>
          <w:color w:val="000000" w:themeColor="text1"/>
          <w:sz w:val="24"/>
          <w:szCs w:val="24"/>
          <w:lang w:eastAsia="de-DE"/>
        </w:rPr>
        <w:t>-</w:t>
      </w:r>
      <w:r w:rsidRPr="00F628AF">
        <w:rPr>
          <w:rFonts w:ascii="Courier New" w:eastAsia="Times New Roman" w:hAnsi="Courier New" w:cs="Courier New"/>
          <w:color w:val="000000" w:themeColor="text1"/>
          <w:sz w:val="24"/>
          <w:szCs w:val="24"/>
          <w:lang w:eastAsia="de-DE"/>
        </w:rPr>
        <w:t xml:space="preserve"> und Regierungschefs aller EU-Länder </w:t>
      </w:r>
      <w:r w:rsidRPr="00387CE8">
        <w:rPr>
          <w:rFonts w:ascii="Courier New" w:eastAsia="Times New Roman" w:hAnsi="Courier New" w:cs="Courier New"/>
          <w:color w:val="000000" w:themeColor="text1"/>
          <w:sz w:val="24"/>
          <w:szCs w:val="24"/>
          <w:lang w:eastAsia="de-DE"/>
        </w:rPr>
        <w:t>vereinbart</w:t>
      </w:r>
      <w:r>
        <w:rPr>
          <w:rFonts w:ascii="Courier New" w:eastAsia="Times New Roman" w:hAnsi="Courier New" w:cs="Courier New"/>
          <w:color w:val="000000" w:themeColor="text1"/>
          <w:sz w:val="24"/>
          <w:szCs w:val="24"/>
          <w:lang w:eastAsia="de-DE"/>
        </w:rPr>
        <w:t xml:space="preserve"> und von den Parlamenten ratifi</w:t>
      </w:r>
      <w:r w:rsidRPr="00F628AF">
        <w:rPr>
          <w:rFonts w:ascii="Courier New" w:eastAsia="Times New Roman" w:hAnsi="Courier New" w:cs="Courier New"/>
          <w:color w:val="000000" w:themeColor="text1"/>
          <w:sz w:val="24"/>
          <w:szCs w:val="24"/>
          <w:lang w:eastAsia="de-DE"/>
        </w:rPr>
        <w:t>ziert.</w:t>
      </w:r>
    </w:p>
    <w:p w14:paraId="1B4CC1A9" w14:textId="77777777" w:rsidR="00387CE8" w:rsidRDefault="00387CE8" w:rsidP="00387CE8">
      <w:pPr>
        <w:spacing w:after="0" w:line="360" w:lineRule="auto"/>
        <w:rPr>
          <w:rFonts w:ascii="Courier New" w:eastAsia="Times New Roman" w:hAnsi="Courier New" w:cs="Courier New"/>
          <w:color w:val="000000" w:themeColor="text1"/>
          <w:sz w:val="24"/>
          <w:szCs w:val="24"/>
          <w:lang w:eastAsia="de-DE"/>
        </w:rPr>
      </w:pPr>
    </w:p>
    <w:p w14:paraId="298C8DAB" w14:textId="77777777" w:rsidR="00387CE8" w:rsidRDefault="00387CE8">
      <w:pPr>
        <w:rPr>
          <w:rFonts w:ascii="Courier New" w:eastAsia="Times New Roman" w:hAnsi="Courier New" w:cs="Courier New"/>
          <w:color w:val="000000" w:themeColor="text1"/>
          <w:sz w:val="24"/>
          <w:szCs w:val="24"/>
          <w:lang w:eastAsia="de-DE"/>
        </w:rPr>
      </w:pPr>
      <w:r>
        <w:rPr>
          <w:rFonts w:ascii="Courier New" w:eastAsia="Times New Roman" w:hAnsi="Courier New" w:cs="Courier New"/>
          <w:color w:val="000000" w:themeColor="text1"/>
          <w:sz w:val="24"/>
          <w:szCs w:val="24"/>
          <w:lang w:eastAsia="de-DE"/>
        </w:rPr>
        <w:br w:type="page"/>
      </w:r>
    </w:p>
    <w:p w14:paraId="43734848" w14:textId="408E2E21" w:rsidR="0079723B" w:rsidRPr="00F628AF" w:rsidRDefault="0079723B" w:rsidP="00387CE8">
      <w:pPr>
        <w:spacing w:after="0" w:line="360" w:lineRule="auto"/>
        <w:jc w:val="center"/>
        <w:rPr>
          <w:rFonts w:ascii="Courier New" w:eastAsia="Times New Roman" w:hAnsi="Courier New" w:cs="Courier New"/>
          <w:color w:val="000000" w:themeColor="text1"/>
          <w:sz w:val="24"/>
          <w:szCs w:val="24"/>
          <w:lang w:eastAsia="de-DE"/>
        </w:rPr>
      </w:pPr>
      <w:r w:rsidRPr="00F628AF">
        <w:rPr>
          <w:rFonts w:ascii="Courier New" w:eastAsia="Times New Roman" w:hAnsi="Courier New" w:cs="Courier New"/>
          <w:color w:val="000000" w:themeColor="text1"/>
          <w:sz w:val="24"/>
          <w:szCs w:val="24"/>
          <w:lang w:eastAsia="de-DE"/>
        </w:rPr>
        <w:lastRenderedPageBreak/>
        <w:t>Andere EU-Einrichtungen und interinstitutionelle Einrichtungen:</w:t>
      </w:r>
    </w:p>
    <w:p w14:paraId="4055F3E9" w14:textId="77777777" w:rsidR="00F538F7" w:rsidRPr="00F628AF" w:rsidRDefault="00F538F7" w:rsidP="00F628AF">
      <w:pPr>
        <w:spacing w:after="0" w:line="360" w:lineRule="auto"/>
        <w:rPr>
          <w:rFonts w:ascii="Courier New" w:eastAsia="Times New Roman" w:hAnsi="Courier New" w:cs="Courier New"/>
          <w:color w:val="000000" w:themeColor="text1"/>
          <w:sz w:val="24"/>
          <w:szCs w:val="24"/>
          <w:lang w:eastAsia="de-DE"/>
        </w:rPr>
      </w:pPr>
    </w:p>
    <w:p w14:paraId="3C7B06B0" w14:textId="77777777" w:rsidR="0079723B" w:rsidRPr="00F628AF" w:rsidRDefault="0079723B" w:rsidP="00F628AF">
      <w:pPr>
        <w:numPr>
          <w:ilvl w:val="0"/>
          <w:numId w:val="35"/>
        </w:numPr>
        <w:spacing w:after="0" w:line="360" w:lineRule="auto"/>
        <w:ind w:left="357" w:hanging="357"/>
        <w:rPr>
          <w:rFonts w:ascii="Courier New" w:eastAsia="Times New Roman" w:hAnsi="Courier New" w:cs="Courier New"/>
          <w:color w:val="000000" w:themeColor="text1"/>
          <w:sz w:val="24"/>
          <w:szCs w:val="24"/>
          <w:lang w:eastAsia="de-DE"/>
        </w:rPr>
      </w:pPr>
      <w:r w:rsidRPr="00387CE8">
        <w:rPr>
          <w:rFonts w:ascii="Courier New" w:eastAsia="Times New Roman" w:hAnsi="Courier New" w:cs="Courier New"/>
          <w:color w:val="000000" w:themeColor="text1"/>
          <w:sz w:val="24"/>
          <w:szCs w:val="24"/>
          <w:u w:val="single"/>
          <w:lang w:eastAsia="de-DE"/>
        </w:rPr>
        <w:t>Europäische Zentralbank</w:t>
      </w:r>
      <w:r w:rsidRPr="00F628AF">
        <w:rPr>
          <w:rFonts w:ascii="Courier New" w:eastAsia="Times New Roman" w:hAnsi="Courier New" w:cs="Courier New"/>
          <w:color w:val="000000" w:themeColor="text1"/>
          <w:sz w:val="24"/>
          <w:szCs w:val="24"/>
          <w:lang w:eastAsia="de-DE"/>
        </w:rPr>
        <w:t xml:space="preserve"> – verantwortlich für die europäische Währungspolitik</w:t>
      </w:r>
    </w:p>
    <w:p w14:paraId="56BC6DFF" w14:textId="39CCCB8F" w:rsidR="0079723B" w:rsidRPr="00F628AF" w:rsidRDefault="0079723B" w:rsidP="00F628AF">
      <w:pPr>
        <w:numPr>
          <w:ilvl w:val="0"/>
          <w:numId w:val="35"/>
        </w:numPr>
        <w:spacing w:after="0" w:line="360" w:lineRule="auto"/>
        <w:ind w:left="357" w:hanging="357"/>
        <w:rPr>
          <w:rFonts w:ascii="Courier New" w:eastAsia="Times New Roman" w:hAnsi="Courier New" w:cs="Courier New"/>
          <w:color w:val="000000" w:themeColor="text1"/>
          <w:sz w:val="24"/>
          <w:szCs w:val="24"/>
          <w:lang w:eastAsia="de-DE"/>
        </w:rPr>
      </w:pPr>
      <w:r w:rsidRPr="005D094D">
        <w:rPr>
          <w:rFonts w:ascii="Arial" w:eastAsia="Times New Roman" w:hAnsi="Arial" w:cs="Arial"/>
          <w:color w:val="000000" w:themeColor="text1"/>
          <w:sz w:val="24"/>
          <w:szCs w:val="24"/>
          <w:lang w:eastAsia="de-DE"/>
        </w:rPr>
        <w:t>Europäischer Auswärtiger Dienst</w:t>
      </w:r>
      <w:r w:rsidRPr="00F628AF">
        <w:rPr>
          <w:rFonts w:ascii="Courier New" w:eastAsia="Times New Roman" w:hAnsi="Courier New" w:cs="Courier New"/>
          <w:color w:val="000000" w:themeColor="text1"/>
          <w:sz w:val="24"/>
          <w:szCs w:val="24"/>
          <w:lang w:eastAsia="de-DE"/>
        </w:rPr>
        <w:t xml:space="preserve"> (EAD) – unterstützt den </w:t>
      </w:r>
      <w:r w:rsidRPr="005D094D">
        <w:rPr>
          <w:rFonts w:ascii="Courier New" w:eastAsia="Times New Roman" w:hAnsi="Courier New" w:cs="Courier New"/>
          <w:color w:val="000000" w:themeColor="text1"/>
          <w:sz w:val="24"/>
          <w:szCs w:val="24"/>
          <w:vertAlign w:val="superscript"/>
          <w:lang w:eastAsia="de-DE"/>
        </w:rPr>
        <w:t>Hohen Vertreter</w:t>
      </w:r>
      <w:r w:rsidRPr="00F628AF">
        <w:rPr>
          <w:rFonts w:ascii="Courier New" w:eastAsia="Times New Roman" w:hAnsi="Courier New" w:cs="Courier New"/>
          <w:color w:val="000000" w:themeColor="text1"/>
          <w:sz w:val="24"/>
          <w:szCs w:val="24"/>
          <w:lang w:eastAsia="de-DE"/>
        </w:rPr>
        <w:t xml:space="preserve"> der Union für die Außen</w:t>
      </w:r>
      <w:r w:rsidR="005D094D">
        <w:rPr>
          <w:rFonts w:ascii="Courier New" w:eastAsia="Times New Roman" w:hAnsi="Courier New" w:cs="Courier New"/>
          <w:color w:val="000000" w:themeColor="text1"/>
          <w:sz w:val="24"/>
          <w:szCs w:val="24"/>
          <w:lang w:eastAsia="de-DE"/>
        </w:rPr>
        <w:t>-</w:t>
      </w:r>
      <w:r w:rsidRPr="00F628AF">
        <w:rPr>
          <w:rFonts w:ascii="Courier New" w:eastAsia="Times New Roman" w:hAnsi="Courier New" w:cs="Courier New"/>
          <w:color w:val="000000" w:themeColor="text1"/>
          <w:sz w:val="24"/>
          <w:szCs w:val="24"/>
          <w:lang w:eastAsia="de-DE"/>
        </w:rPr>
        <w:t xml:space="preserve"> und Sicherheitspolitik, derzeit Federica Mogherini. Sie </w:t>
      </w:r>
      <w:r w:rsidRPr="005D094D">
        <w:rPr>
          <w:rFonts w:ascii="Courier New" w:eastAsia="Times New Roman" w:hAnsi="Courier New" w:cs="Courier New"/>
          <w:color w:val="000000" w:themeColor="text1"/>
          <w:sz w:val="24"/>
          <w:szCs w:val="24"/>
          <w:vertAlign w:val="subscript"/>
          <w:lang w:eastAsia="de-DE"/>
        </w:rPr>
        <w:t>führt den Vorsitz</w:t>
      </w:r>
      <w:r w:rsidRPr="00F628AF">
        <w:rPr>
          <w:rFonts w:ascii="Courier New" w:eastAsia="Times New Roman" w:hAnsi="Courier New" w:cs="Courier New"/>
          <w:color w:val="000000" w:themeColor="text1"/>
          <w:sz w:val="24"/>
          <w:szCs w:val="24"/>
          <w:lang w:eastAsia="de-DE"/>
        </w:rPr>
        <w:t xml:space="preserve"> im Rat </w:t>
      </w:r>
      <w:r w:rsidRPr="005D094D">
        <w:rPr>
          <w:rFonts w:ascii="Courier New" w:eastAsia="Times New Roman" w:hAnsi="Courier New" w:cs="Courier New"/>
          <w:b/>
          <w:color w:val="000000" w:themeColor="text1"/>
          <w:sz w:val="24"/>
          <w:szCs w:val="24"/>
          <w:lang w:eastAsia="de-DE"/>
        </w:rPr>
        <w:t>„Auswärtige Angelegenheiten“</w:t>
      </w:r>
      <w:r w:rsidRPr="00F628AF">
        <w:rPr>
          <w:rFonts w:ascii="Courier New" w:eastAsia="Times New Roman" w:hAnsi="Courier New" w:cs="Courier New"/>
          <w:color w:val="000000" w:themeColor="text1"/>
          <w:sz w:val="24"/>
          <w:szCs w:val="24"/>
          <w:lang w:eastAsia="de-DE"/>
        </w:rPr>
        <w:t xml:space="preserve"> und leitet die gemeinsame Außen</w:t>
      </w:r>
      <w:r w:rsidR="005D094D">
        <w:rPr>
          <w:rFonts w:ascii="Courier New" w:eastAsia="Times New Roman" w:hAnsi="Courier New" w:cs="Courier New"/>
          <w:color w:val="000000" w:themeColor="text1"/>
          <w:sz w:val="24"/>
          <w:szCs w:val="24"/>
          <w:lang w:eastAsia="de-DE"/>
        </w:rPr>
        <w:t>-</w:t>
      </w:r>
      <w:r w:rsidRPr="00F628AF">
        <w:rPr>
          <w:rFonts w:ascii="Courier New" w:eastAsia="Times New Roman" w:hAnsi="Courier New" w:cs="Courier New"/>
          <w:color w:val="000000" w:themeColor="text1"/>
          <w:sz w:val="24"/>
          <w:szCs w:val="24"/>
          <w:lang w:eastAsia="de-DE"/>
        </w:rPr>
        <w:t xml:space="preserve"> und Sicherheitspolitik. Da</w:t>
      </w:r>
      <w:r w:rsidR="005D094D">
        <w:rPr>
          <w:rFonts w:ascii="Courier New" w:eastAsia="Times New Roman" w:hAnsi="Courier New" w:cs="Courier New"/>
          <w:color w:val="000000" w:themeColor="text1"/>
          <w:sz w:val="24"/>
          <w:szCs w:val="24"/>
          <w:lang w:eastAsia="de-DE"/>
        </w:rPr>
        <w:t>bei gewährleistet sie die Konti</w:t>
      </w:r>
      <w:r w:rsidR="0057362B">
        <w:rPr>
          <w:rFonts w:ascii="Courier New" w:eastAsia="Times New Roman" w:hAnsi="Courier New" w:cs="Courier New"/>
          <w:color w:val="000000" w:themeColor="text1"/>
          <w:sz w:val="24"/>
          <w:szCs w:val="24"/>
          <w:lang w:eastAsia="de-DE"/>
        </w:rPr>
        <w:t>n</w:t>
      </w:r>
      <w:r w:rsidR="005D094D">
        <w:rPr>
          <w:rFonts w:ascii="Courier New" w:eastAsia="Times New Roman" w:hAnsi="Courier New" w:cs="Courier New"/>
          <w:color w:val="000000" w:themeColor="text1"/>
          <w:sz w:val="24"/>
          <w:szCs w:val="24"/>
          <w:lang w:eastAsia="de-DE"/>
        </w:rPr>
        <w:t>u</w:t>
      </w:r>
      <w:r w:rsidRPr="00F628AF">
        <w:rPr>
          <w:rFonts w:ascii="Courier New" w:eastAsia="Times New Roman" w:hAnsi="Courier New" w:cs="Courier New"/>
          <w:color w:val="000000" w:themeColor="text1"/>
          <w:sz w:val="24"/>
          <w:szCs w:val="24"/>
          <w:lang w:eastAsia="de-DE"/>
        </w:rPr>
        <w:t>ität und K</w:t>
      </w:r>
      <w:r w:rsidR="005D094D">
        <w:rPr>
          <w:rFonts w:ascii="Courier New" w:eastAsia="Times New Roman" w:hAnsi="Courier New" w:cs="Courier New"/>
          <w:color w:val="000000" w:themeColor="text1"/>
          <w:sz w:val="24"/>
          <w:szCs w:val="24"/>
          <w:lang w:eastAsia="de-DE"/>
        </w:rPr>
        <w:t>o</w:t>
      </w:r>
      <w:r w:rsidR="0057362B">
        <w:rPr>
          <w:rFonts w:ascii="Courier New" w:eastAsia="Times New Roman" w:hAnsi="Courier New" w:cs="Courier New"/>
          <w:color w:val="000000" w:themeColor="text1"/>
          <w:sz w:val="24"/>
          <w:szCs w:val="24"/>
          <w:lang w:eastAsia="de-DE"/>
        </w:rPr>
        <w:t xml:space="preserve">ordinierung des </w:t>
      </w:r>
      <w:r w:rsidR="005D094D">
        <w:rPr>
          <w:rFonts w:ascii="Courier New" w:eastAsia="Times New Roman" w:hAnsi="Courier New" w:cs="Courier New"/>
          <w:color w:val="000000" w:themeColor="text1"/>
          <w:sz w:val="24"/>
          <w:szCs w:val="24"/>
          <w:lang w:eastAsia="de-DE"/>
        </w:rPr>
        <w:t>auß</w:t>
      </w:r>
      <w:r w:rsidR="0057362B">
        <w:rPr>
          <w:rFonts w:ascii="Courier New" w:eastAsia="Times New Roman" w:hAnsi="Courier New" w:cs="Courier New"/>
          <w:color w:val="000000" w:themeColor="text1"/>
          <w:sz w:val="24"/>
          <w:szCs w:val="24"/>
          <w:lang w:eastAsia="de-DE"/>
        </w:rPr>
        <w:t>en</w:t>
      </w:r>
      <w:r w:rsidRPr="00F628AF">
        <w:rPr>
          <w:rFonts w:ascii="Courier New" w:eastAsia="Times New Roman" w:hAnsi="Courier New" w:cs="Courier New"/>
          <w:color w:val="000000" w:themeColor="text1"/>
          <w:sz w:val="24"/>
          <w:szCs w:val="24"/>
          <w:lang w:eastAsia="de-DE"/>
        </w:rPr>
        <w:t>politischen Handelns der EU.</w:t>
      </w:r>
    </w:p>
    <w:p w14:paraId="15D4A43C" w14:textId="5D52561D" w:rsidR="0079723B" w:rsidRPr="00F628AF" w:rsidRDefault="0079723B" w:rsidP="00F628AF">
      <w:pPr>
        <w:numPr>
          <w:ilvl w:val="0"/>
          <w:numId w:val="35"/>
        </w:numPr>
        <w:spacing w:after="0" w:line="360" w:lineRule="auto"/>
        <w:ind w:left="357" w:hanging="357"/>
        <w:rPr>
          <w:rFonts w:ascii="Courier New" w:eastAsia="Times New Roman" w:hAnsi="Courier New" w:cs="Courier New"/>
          <w:color w:val="000000" w:themeColor="text1"/>
          <w:sz w:val="24"/>
          <w:szCs w:val="24"/>
          <w:lang w:eastAsia="de-DE"/>
        </w:rPr>
      </w:pPr>
      <w:r w:rsidRPr="005D094D">
        <w:rPr>
          <w:rFonts w:ascii="Times New Roman" w:eastAsia="Times New Roman" w:hAnsi="Times New Roman" w:cs="Times New Roman"/>
          <w:color w:val="000000" w:themeColor="text1"/>
          <w:sz w:val="24"/>
          <w:szCs w:val="24"/>
          <w:lang w:eastAsia="de-DE"/>
        </w:rPr>
        <w:t>Europäischer Wirtschafts- und Sozialausschuss</w:t>
      </w:r>
      <w:r w:rsidRPr="00F628AF">
        <w:rPr>
          <w:rFonts w:ascii="Courier New" w:eastAsia="Times New Roman" w:hAnsi="Courier New" w:cs="Courier New"/>
          <w:color w:val="000000" w:themeColor="text1"/>
          <w:sz w:val="24"/>
          <w:szCs w:val="24"/>
          <w:lang w:eastAsia="de-DE"/>
        </w:rPr>
        <w:t xml:space="preserve"> – vertritt Zivilgesellscha</w:t>
      </w:r>
      <w:r w:rsidR="0057362B">
        <w:rPr>
          <w:rFonts w:ascii="Courier New" w:eastAsia="Times New Roman" w:hAnsi="Courier New" w:cs="Courier New"/>
          <w:color w:val="000000" w:themeColor="text1"/>
          <w:sz w:val="24"/>
          <w:szCs w:val="24"/>
          <w:lang w:eastAsia="de-DE"/>
        </w:rPr>
        <w:t>ft, Arbeitgeber und Arbeit</w:t>
      </w:r>
      <w:r w:rsidR="005D094D">
        <w:rPr>
          <w:rFonts w:ascii="Courier New" w:eastAsia="Times New Roman" w:hAnsi="Courier New" w:cs="Courier New"/>
          <w:color w:val="000000" w:themeColor="text1"/>
          <w:sz w:val="24"/>
          <w:szCs w:val="24"/>
          <w:lang w:eastAsia="de-DE"/>
        </w:rPr>
        <w:t>nehmer</w:t>
      </w:r>
    </w:p>
    <w:p w14:paraId="19AD480C" w14:textId="5B59E9FA" w:rsidR="0079723B" w:rsidRPr="00F628AF" w:rsidRDefault="0079723B" w:rsidP="00F628AF">
      <w:pPr>
        <w:numPr>
          <w:ilvl w:val="0"/>
          <w:numId w:val="35"/>
        </w:numPr>
        <w:spacing w:after="0" w:line="360" w:lineRule="auto"/>
        <w:ind w:left="357" w:hanging="357"/>
        <w:rPr>
          <w:rFonts w:ascii="Courier New" w:eastAsia="Times New Roman" w:hAnsi="Courier New" w:cs="Courier New"/>
          <w:color w:val="000000" w:themeColor="text1"/>
          <w:sz w:val="24"/>
          <w:szCs w:val="24"/>
          <w:lang w:eastAsia="de-DE"/>
        </w:rPr>
      </w:pPr>
      <w:r w:rsidRPr="005D094D">
        <w:rPr>
          <w:rFonts w:ascii="Verdana" w:eastAsia="Times New Roman" w:hAnsi="Verdana" w:cs="Courier New"/>
          <w:color w:val="000000" w:themeColor="text1"/>
          <w:sz w:val="24"/>
          <w:szCs w:val="24"/>
          <w:lang w:eastAsia="de-DE"/>
        </w:rPr>
        <w:t>Europäischer Ausschuss der Regionen</w:t>
      </w:r>
      <w:r w:rsidRPr="00F628AF">
        <w:rPr>
          <w:rFonts w:ascii="Courier New" w:eastAsia="Times New Roman" w:hAnsi="Courier New" w:cs="Courier New"/>
          <w:color w:val="000000" w:themeColor="text1"/>
          <w:sz w:val="24"/>
          <w:szCs w:val="24"/>
          <w:lang w:eastAsia="de-DE"/>
        </w:rPr>
        <w:t xml:space="preserve"> – vertritt </w:t>
      </w:r>
      <w:r w:rsidR="005D094D" w:rsidRPr="00F628AF">
        <w:rPr>
          <w:rFonts w:ascii="Courier New" w:eastAsia="Times New Roman" w:hAnsi="Courier New" w:cs="Courier New"/>
          <w:color w:val="000000" w:themeColor="text1"/>
          <w:sz w:val="24"/>
          <w:szCs w:val="24"/>
          <w:lang w:eastAsia="de-DE"/>
        </w:rPr>
        <w:t xml:space="preserve">regionale </w:t>
      </w:r>
      <w:r w:rsidRPr="00F628AF">
        <w:rPr>
          <w:rFonts w:ascii="Courier New" w:eastAsia="Times New Roman" w:hAnsi="Courier New" w:cs="Courier New"/>
          <w:color w:val="000000" w:themeColor="text1"/>
          <w:sz w:val="24"/>
          <w:szCs w:val="24"/>
          <w:lang w:eastAsia="de-DE"/>
        </w:rPr>
        <w:t xml:space="preserve">und </w:t>
      </w:r>
      <w:r w:rsidR="005D094D" w:rsidRPr="00F628AF">
        <w:rPr>
          <w:rFonts w:ascii="Courier New" w:eastAsia="Times New Roman" w:hAnsi="Courier New" w:cs="Courier New"/>
          <w:color w:val="000000" w:themeColor="text1"/>
          <w:sz w:val="24"/>
          <w:szCs w:val="24"/>
          <w:lang w:eastAsia="de-DE"/>
        </w:rPr>
        <w:t xml:space="preserve">lokale </w:t>
      </w:r>
      <w:r w:rsidRPr="00F628AF">
        <w:rPr>
          <w:rFonts w:ascii="Courier New" w:eastAsia="Times New Roman" w:hAnsi="Courier New" w:cs="Courier New"/>
          <w:color w:val="000000" w:themeColor="text1"/>
          <w:sz w:val="24"/>
          <w:szCs w:val="24"/>
          <w:lang w:eastAsia="de-DE"/>
        </w:rPr>
        <w:t>Behörden</w:t>
      </w:r>
    </w:p>
    <w:p w14:paraId="27B1BB51" w14:textId="65CD675C" w:rsidR="0079723B" w:rsidRPr="00F628AF" w:rsidRDefault="0079723B" w:rsidP="00F628AF">
      <w:pPr>
        <w:numPr>
          <w:ilvl w:val="0"/>
          <w:numId w:val="35"/>
        </w:numPr>
        <w:spacing w:after="0" w:line="360" w:lineRule="auto"/>
        <w:ind w:left="357" w:hanging="357"/>
        <w:rPr>
          <w:rFonts w:ascii="Courier New" w:eastAsia="Times New Roman" w:hAnsi="Courier New" w:cs="Courier New"/>
          <w:color w:val="000000" w:themeColor="text1"/>
          <w:sz w:val="24"/>
          <w:szCs w:val="24"/>
          <w:lang w:eastAsia="de-DE"/>
        </w:rPr>
      </w:pPr>
      <w:r w:rsidRPr="005D094D">
        <w:rPr>
          <w:rFonts w:ascii="Courier New" w:eastAsia="Times New Roman" w:hAnsi="Courier New" w:cs="Courier New"/>
          <w:color w:val="000000" w:themeColor="text1"/>
          <w:sz w:val="24"/>
          <w:szCs w:val="24"/>
          <w:u w:val="single"/>
          <w:lang w:eastAsia="de-DE"/>
        </w:rPr>
        <w:t>Europäische Investitionsbank</w:t>
      </w:r>
      <w:r w:rsidRPr="00F628AF">
        <w:rPr>
          <w:rFonts w:ascii="Courier New" w:eastAsia="Times New Roman" w:hAnsi="Courier New" w:cs="Courier New"/>
          <w:color w:val="000000" w:themeColor="text1"/>
          <w:sz w:val="24"/>
          <w:szCs w:val="24"/>
          <w:lang w:eastAsia="de-DE"/>
        </w:rPr>
        <w:t xml:space="preserve"> – finanziert Investitionsvorhaben der EU und unterstützt </w:t>
      </w:r>
      <w:r w:rsidRPr="005D094D">
        <w:rPr>
          <w:rFonts w:ascii="Courier New" w:eastAsia="Times New Roman" w:hAnsi="Courier New" w:cs="Courier New"/>
          <w:color w:val="000000" w:themeColor="text1"/>
          <w:sz w:val="24"/>
          <w:szCs w:val="24"/>
          <w:lang w:eastAsia="de-DE"/>
        </w:rPr>
        <w:t>kleine</w:t>
      </w:r>
      <w:r w:rsidRPr="00F628AF">
        <w:rPr>
          <w:rFonts w:ascii="Courier New" w:eastAsia="Times New Roman" w:hAnsi="Courier New" w:cs="Courier New"/>
          <w:color w:val="000000" w:themeColor="text1"/>
          <w:sz w:val="24"/>
          <w:szCs w:val="24"/>
          <w:lang w:eastAsia="de-DE"/>
        </w:rPr>
        <w:t xml:space="preserve"> Unternehme</w:t>
      </w:r>
      <w:r w:rsidR="00E667A7">
        <w:rPr>
          <w:rFonts w:ascii="Courier New" w:eastAsia="Times New Roman" w:hAnsi="Courier New" w:cs="Courier New"/>
          <w:color w:val="000000" w:themeColor="text1"/>
          <w:sz w:val="24"/>
          <w:szCs w:val="24"/>
          <w:lang w:eastAsia="de-DE"/>
        </w:rPr>
        <w:t>n über den Europäischen Investit</w:t>
      </w:r>
      <w:r w:rsidR="005D094D">
        <w:rPr>
          <w:rFonts w:ascii="Courier New" w:eastAsia="Times New Roman" w:hAnsi="Courier New" w:cs="Courier New"/>
          <w:color w:val="000000" w:themeColor="text1"/>
          <w:sz w:val="24"/>
          <w:szCs w:val="24"/>
          <w:lang w:eastAsia="de-DE"/>
        </w:rPr>
        <w:t>i</w:t>
      </w:r>
      <w:r w:rsidRPr="00F628AF">
        <w:rPr>
          <w:rFonts w:ascii="Courier New" w:eastAsia="Times New Roman" w:hAnsi="Courier New" w:cs="Courier New"/>
          <w:color w:val="000000" w:themeColor="text1"/>
          <w:sz w:val="24"/>
          <w:szCs w:val="24"/>
          <w:lang w:eastAsia="de-DE"/>
        </w:rPr>
        <w:t>onsfonds</w:t>
      </w:r>
    </w:p>
    <w:p w14:paraId="686BECCA" w14:textId="6C23E165" w:rsidR="0079723B" w:rsidRPr="00F628AF" w:rsidRDefault="0079723B" w:rsidP="00F628AF">
      <w:pPr>
        <w:numPr>
          <w:ilvl w:val="0"/>
          <w:numId w:val="35"/>
        </w:numPr>
        <w:spacing w:after="0" w:line="360" w:lineRule="auto"/>
        <w:ind w:left="357" w:hanging="357"/>
        <w:rPr>
          <w:rFonts w:ascii="Courier New" w:eastAsia="Times New Roman" w:hAnsi="Courier New" w:cs="Courier New"/>
          <w:color w:val="000000" w:themeColor="text1"/>
          <w:sz w:val="24"/>
          <w:szCs w:val="24"/>
          <w:lang w:eastAsia="de-DE"/>
        </w:rPr>
      </w:pPr>
      <w:r w:rsidRPr="005D094D">
        <w:rPr>
          <w:rFonts w:ascii="Garamond" w:eastAsia="Times New Roman" w:hAnsi="Garamond" w:cs="Courier New"/>
          <w:color w:val="000000" w:themeColor="text1"/>
          <w:sz w:val="24"/>
          <w:szCs w:val="24"/>
          <w:lang w:eastAsia="de-DE"/>
        </w:rPr>
        <w:t>Europäischer Bürgerbeauftragter</w:t>
      </w:r>
      <w:r w:rsidRPr="00F628AF">
        <w:rPr>
          <w:rFonts w:ascii="Courier New" w:eastAsia="Times New Roman" w:hAnsi="Courier New" w:cs="Courier New"/>
          <w:color w:val="000000" w:themeColor="text1"/>
          <w:sz w:val="24"/>
          <w:szCs w:val="24"/>
          <w:lang w:eastAsia="de-DE"/>
        </w:rPr>
        <w:t xml:space="preserve"> – untersucht Beschwerden über Missständ</w:t>
      </w:r>
      <w:r w:rsidR="00E667A7">
        <w:rPr>
          <w:rFonts w:ascii="Courier New" w:eastAsia="Times New Roman" w:hAnsi="Courier New" w:cs="Courier New"/>
          <w:color w:val="000000" w:themeColor="text1"/>
          <w:sz w:val="24"/>
          <w:szCs w:val="24"/>
          <w:lang w:eastAsia="de-DE"/>
        </w:rPr>
        <w:t>e in</w:t>
      </w:r>
      <w:r w:rsidR="005D094D">
        <w:rPr>
          <w:rFonts w:ascii="Courier New" w:eastAsia="Times New Roman" w:hAnsi="Courier New" w:cs="Courier New"/>
          <w:color w:val="000000" w:themeColor="text1"/>
          <w:sz w:val="24"/>
          <w:szCs w:val="24"/>
          <w:lang w:eastAsia="de-DE"/>
        </w:rPr>
        <w:t xml:space="preserve"> </w:t>
      </w:r>
      <w:r w:rsidRPr="00F628AF">
        <w:rPr>
          <w:rFonts w:ascii="Courier New" w:eastAsia="Times New Roman" w:hAnsi="Courier New" w:cs="Courier New"/>
          <w:color w:val="000000" w:themeColor="text1"/>
          <w:sz w:val="24"/>
          <w:szCs w:val="24"/>
          <w:lang w:eastAsia="de-DE"/>
        </w:rPr>
        <w:t xml:space="preserve">der Verwaltung der Institutionen und </w:t>
      </w:r>
      <w:r w:rsidR="005D094D">
        <w:rPr>
          <w:rFonts w:ascii="Courier New" w:eastAsia="Times New Roman" w:hAnsi="Courier New" w:cs="Courier New"/>
          <w:color w:val="000000" w:themeColor="text1"/>
          <w:sz w:val="24"/>
          <w:szCs w:val="24"/>
          <w:lang w:eastAsia="de-DE"/>
        </w:rPr>
        <w:t>Einrichtungen</w:t>
      </w:r>
      <w:r w:rsidRPr="00F628AF">
        <w:rPr>
          <w:rFonts w:ascii="Courier New" w:eastAsia="Times New Roman" w:hAnsi="Courier New" w:cs="Courier New"/>
          <w:color w:val="000000" w:themeColor="text1"/>
          <w:sz w:val="24"/>
          <w:szCs w:val="24"/>
          <w:lang w:eastAsia="de-DE"/>
        </w:rPr>
        <w:t xml:space="preserve"> der Europäischen Union</w:t>
      </w:r>
    </w:p>
    <w:p w14:paraId="0F67DD79" w14:textId="378AD435" w:rsidR="0079723B" w:rsidRPr="00F628AF" w:rsidRDefault="005D094D" w:rsidP="00F628AF">
      <w:pPr>
        <w:numPr>
          <w:ilvl w:val="0"/>
          <w:numId w:val="35"/>
        </w:numPr>
        <w:spacing w:after="0" w:line="360" w:lineRule="auto"/>
        <w:ind w:left="357" w:hanging="357"/>
        <w:rPr>
          <w:rFonts w:ascii="Courier New" w:eastAsia="Times New Roman" w:hAnsi="Courier New" w:cs="Courier New"/>
          <w:color w:val="000000" w:themeColor="text1"/>
          <w:sz w:val="24"/>
          <w:szCs w:val="24"/>
          <w:lang w:eastAsia="de-DE"/>
        </w:rPr>
      </w:pPr>
      <w:r>
        <w:rPr>
          <w:rFonts w:ascii="Courier New" w:eastAsia="Times New Roman" w:hAnsi="Courier New" w:cs="Courier New"/>
          <w:color w:val="000000" w:themeColor="text1"/>
          <w:sz w:val="24"/>
          <w:szCs w:val="24"/>
          <w:lang w:eastAsia="de-DE"/>
        </w:rPr>
        <w:t xml:space="preserve">Europäischer </w:t>
      </w:r>
      <w:r w:rsidR="0079723B" w:rsidRPr="00F628AF">
        <w:rPr>
          <w:rFonts w:ascii="Courier New" w:eastAsia="Times New Roman" w:hAnsi="Courier New" w:cs="Courier New"/>
          <w:color w:val="000000" w:themeColor="text1"/>
          <w:sz w:val="24"/>
          <w:szCs w:val="24"/>
          <w:lang w:eastAsia="de-DE"/>
        </w:rPr>
        <w:t>Datenschutzbeauftragter – schützt die persönlichen Daten der Bürger</w:t>
      </w:r>
    </w:p>
    <w:p w14:paraId="1EA82780" w14:textId="77777777" w:rsidR="0079723B" w:rsidRPr="00F628AF" w:rsidRDefault="0079723B" w:rsidP="00F628AF">
      <w:pPr>
        <w:numPr>
          <w:ilvl w:val="0"/>
          <w:numId w:val="35"/>
        </w:numPr>
        <w:spacing w:after="0" w:line="360" w:lineRule="auto"/>
        <w:ind w:left="357" w:hanging="357"/>
        <w:rPr>
          <w:rFonts w:ascii="Courier New" w:eastAsia="Times New Roman" w:hAnsi="Courier New" w:cs="Courier New"/>
          <w:color w:val="000000" w:themeColor="text1"/>
          <w:sz w:val="24"/>
          <w:szCs w:val="24"/>
          <w:lang w:eastAsia="de-DE"/>
        </w:rPr>
      </w:pPr>
      <w:r w:rsidRPr="005D094D">
        <w:rPr>
          <w:rFonts w:ascii="Courier New" w:eastAsia="Times New Roman" w:hAnsi="Courier New" w:cs="Courier New"/>
          <w:color w:val="000000" w:themeColor="text1"/>
          <w:sz w:val="24"/>
          <w:szCs w:val="24"/>
          <w:lang w:eastAsia="de-DE"/>
        </w:rPr>
        <w:t>Amt für Veröffentlichungen</w:t>
      </w:r>
      <w:r w:rsidRPr="00F628AF">
        <w:rPr>
          <w:rFonts w:ascii="Courier New" w:eastAsia="Times New Roman" w:hAnsi="Courier New" w:cs="Courier New"/>
          <w:color w:val="000000" w:themeColor="text1"/>
          <w:sz w:val="24"/>
          <w:szCs w:val="24"/>
          <w:lang w:eastAsia="de-DE"/>
        </w:rPr>
        <w:t xml:space="preserve"> – veröffentlicht Informationen über die EU</w:t>
      </w:r>
    </w:p>
    <w:p w14:paraId="34002A59" w14:textId="63FBBA1C" w:rsidR="0079723B" w:rsidRPr="00F628AF" w:rsidRDefault="0079723B" w:rsidP="00F628AF">
      <w:pPr>
        <w:numPr>
          <w:ilvl w:val="0"/>
          <w:numId w:val="35"/>
        </w:numPr>
        <w:spacing w:after="0" w:line="360" w:lineRule="auto"/>
        <w:ind w:left="357" w:hanging="357"/>
        <w:rPr>
          <w:rFonts w:ascii="Courier New" w:eastAsia="Times New Roman" w:hAnsi="Courier New" w:cs="Courier New"/>
          <w:color w:val="000000" w:themeColor="text1"/>
          <w:sz w:val="24"/>
          <w:szCs w:val="24"/>
          <w:lang w:eastAsia="de-DE"/>
        </w:rPr>
      </w:pPr>
      <w:r w:rsidRPr="005D094D">
        <w:rPr>
          <w:rFonts w:ascii="Courier New" w:eastAsia="Times New Roman" w:hAnsi="Courier New" w:cs="Courier New"/>
          <w:color w:val="1F497D" w:themeColor="text2"/>
          <w:sz w:val="24"/>
          <w:szCs w:val="24"/>
          <w:lang w:eastAsia="de-DE"/>
        </w:rPr>
        <w:t>Europäisches Amt für Personalauswahl</w:t>
      </w:r>
      <w:r w:rsidRPr="00F628AF">
        <w:rPr>
          <w:rFonts w:ascii="Courier New" w:eastAsia="Times New Roman" w:hAnsi="Courier New" w:cs="Courier New"/>
          <w:color w:val="000000" w:themeColor="text1"/>
          <w:sz w:val="24"/>
          <w:szCs w:val="24"/>
          <w:lang w:eastAsia="de-DE"/>
        </w:rPr>
        <w:t xml:space="preserve"> – beschafft Personal für die EU-Institutionen und -Einrichtungen</w:t>
      </w:r>
    </w:p>
    <w:p w14:paraId="056571CD" w14:textId="4B1FC19A" w:rsidR="0079723B" w:rsidRPr="00F628AF" w:rsidRDefault="0079723B" w:rsidP="00F628AF">
      <w:pPr>
        <w:numPr>
          <w:ilvl w:val="0"/>
          <w:numId w:val="35"/>
        </w:numPr>
        <w:spacing w:after="0" w:line="360" w:lineRule="auto"/>
        <w:ind w:left="357" w:hanging="357"/>
        <w:rPr>
          <w:rFonts w:ascii="Courier New" w:eastAsia="Times New Roman" w:hAnsi="Courier New" w:cs="Courier New"/>
          <w:color w:val="000000" w:themeColor="text1"/>
          <w:sz w:val="24"/>
          <w:szCs w:val="24"/>
          <w:lang w:eastAsia="de-DE"/>
        </w:rPr>
      </w:pPr>
      <w:r w:rsidRPr="005D094D">
        <w:rPr>
          <w:rFonts w:ascii="Courier New" w:eastAsia="Times New Roman" w:hAnsi="Courier New" w:cs="Courier New"/>
          <w:color w:val="9BBB59" w:themeColor="accent3"/>
          <w:sz w:val="24"/>
          <w:szCs w:val="24"/>
          <w:lang w:eastAsia="de-DE"/>
        </w:rPr>
        <w:lastRenderedPageBreak/>
        <w:t>Europäische Verwaltungsakademie</w:t>
      </w:r>
      <w:r w:rsidRPr="00F628AF">
        <w:rPr>
          <w:rFonts w:ascii="Courier New" w:eastAsia="Times New Roman" w:hAnsi="Courier New" w:cs="Courier New"/>
          <w:color w:val="000000" w:themeColor="text1"/>
          <w:sz w:val="24"/>
          <w:szCs w:val="24"/>
          <w:lang w:eastAsia="de-DE"/>
        </w:rPr>
        <w:t xml:space="preserve"> – organisiert Fortbildungen in bestimmte</w:t>
      </w:r>
      <w:r w:rsidR="00E667A7">
        <w:rPr>
          <w:rFonts w:ascii="Courier New" w:eastAsia="Times New Roman" w:hAnsi="Courier New" w:cs="Courier New"/>
          <w:color w:val="000000" w:themeColor="text1"/>
          <w:sz w:val="24"/>
          <w:szCs w:val="24"/>
          <w:lang w:eastAsia="de-DE"/>
        </w:rPr>
        <w:t>n Fachbereichen für Mitarbeiter</w:t>
      </w:r>
      <w:r w:rsidR="005D094D">
        <w:rPr>
          <w:rFonts w:ascii="Courier New" w:eastAsia="Times New Roman" w:hAnsi="Courier New" w:cs="Courier New"/>
          <w:color w:val="000000" w:themeColor="text1"/>
          <w:sz w:val="24"/>
          <w:szCs w:val="24"/>
          <w:lang w:eastAsia="de-DE"/>
        </w:rPr>
        <w:t xml:space="preserve"> der EU</w:t>
      </w:r>
    </w:p>
    <w:p w14:paraId="1FCB744E" w14:textId="1C530D56" w:rsidR="0079723B" w:rsidRPr="00F628AF" w:rsidRDefault="0079723B" w:rsidP="00F628AF">
      <w:pPr>
        <w:numPr>
          <w:ilvl w:val="0"/>
          <w:numId w:val="35"/>
        </w:numPr>
        <w:spacing w:after="0" w:line="360" w:lineRule="auto"/>
        <w:ind w:left="357" w:hanging="357"/>
        <w:rPr>
          <w:rFonts w:ascii="Courier New" w:eastAsia="Times New Roman" w:hAnsi="Courier New" w:cs="Courier New"/>
          <w:color w:val="000000" w:themeColor="text1"/>
          <w:sz w:val="24"/>
          <w:szCs w:val="24"/>
          <w:lang w:eastAsia="de-DE"/>
        </w:rPr>
      </w:pPr>
      <w:r w:rsidRPr="005D094D">
        <w:rPr>
          <w:rFonts w:ascii="Courier New" w:eastAsia="Times New Roman" w:hAnsi="Courier New" w:cs="Courier New"/>
          <w:color w:val="FF0000"/>
          <w:sz w:val="24"/>
          <w:szCs w:val="24"/>
          <w:lang w:eastAsia="de-DE"/>
        </w:rPr>
        <w:t>spezialisierte und dezentrale Agenturen</w:t>
      </w:r>
      <w:r w:rsidRPr="00F628AF">
        <w:rPr>
          <w:rFonts w:ascii="Courier New" w:eastAsia="Times New Roman" w:hAnsi="Courier New" w:cs="Courier New"/>
          <w:color w:val="000000" w:themeColor="text1"/>
          <w:sz w:val="24"/>
          <w:szCs w:val="24"/>
          <w:lang w:eastAsia="de-DE"/>
        </w:rPr>
        <w:t xml:space="preserve"> – nehmen verschiedene technische</w:t>
      </w:r>
      <w:r w:rsidR="005D094D">
        <w:rPr>
          <w:rFonts w:ascii="Courier New" w:eastAsia="Times New Roman" w:hAnsi="Courier New" w:cs="Courier New"/>
          <w:color w:val="000000" w:themeColor="text1"/>
          <w:sz w:val="24"/>
          <w:szCs w:val="24"/>
          <w:lang w:eastAsia="de-DE"/>
        </w:rPr>
        <w:t>,</w:t>
      </w:r>
      <w:r w:rsidRPr="00F628AF">
        <w:rPr>
          <w:rFonts w:ascii="Courier New" w:eastAsia="Times New Roman" w:hAnsi="Courier New" w:cs="Courier New"/>
          <w:color w:val="000000" w:themeColor="text1"/>
          <w:sz w:val="24"/>
          <w:szCs w:val="24"/>
          <w:lang w:eastAsia="de-DE"/>
        </w:rPr>
        <w:t xml:space="preserve"> wissenschaftliche und verwaltungstechnische Aufgaben wahr</w:t>
      </w:r>
    </w:p>
    <w:p w14:paraId="5B399BF7" w14:textId="77777777" w:rsidR="00F628AF" w:rsidRDefault="00F628AF" w:rsidP="00F628AF">
      <w:pPr>
        <w:spacing w:after="0" w:line="360" w:lineRule="auto"/>
        <w:rPr>
          <w:rFonts w:ascii="Courier New" w:eastAsia="Times New Roman" w:hAnsi="Courier New" w:cs="Courier New"/>
          <w:color w:val="000000" w:themeColor="text1"/>
          <w:sz w:val="24"/>
          <w:szCs w:val="24"/>
          <w:lang w:eastAsia="de-DE"/>
        </w:rPr>
      </w:pPr>
    </w:p>
    <w:p w14:paraId="337203C7" w14:textId="77777777" w:rsidR="000813CB" w:rsidRPr="00F628AF" w:rsidRDefault="000813CB" w:rsidP="004B7AE6">
      <w:pPr>
        <w:pBdr>
          <w:top w:val="single" w:sz="4" w:space="1" w:color="auto"/>
          <w:left w:val="single" w:sz="4" w:space="4" w:color="auto"/>
          <w:bottom w:val="single" w:sz="4" w:space="1" w:color="auto"/>
          <w:right w:val="single" w:sz="4" w:space="4" w:color="auto"/>
        </w:pBdr>
        <w:spacing w:after="0" w:line="360" w:lineRule="auto"/>
        <w:rPr>
          <w:rFonts w:ascii="Courier New" w:eastAsia="Times New Roman" w:hAnsi="Courier New" w:cs="Courier New"/>
          <w:color w:val="000000" w:themeColor="text1"/>
          <w:kern w:val="36"/>
          <w:sz w:val="24"/>
          <w:szCs w:val="24"/>
          <w:lang w:eastAsia="de-DE"/>
        </w:rPr>
      </w:pPr>
      <w:r w:rsidRPr="00F628AF">
        <w:rPr>
          <w:rFonts w:ascii="Courier New" w:eastAsia="Times New Roman" w:hAnsi="Courier New" w:cs="Courier New"/>
          <w:color w:val="000000" w:themeColor="text1"/>
          <w:kern w:val="36"/>
          <w:sz w:val="24"/>
          <w:szCs w:val="24"/>
          <w:lang w:eastAsia="de-DE"/>
        </w:rPr>
        <w:t>Agenturen un</w:t>
      </w:r>
      <w:r w:rsidR="00F628AF" w:rsidRPr="00F628AF">
        <w:rPr>
          <w:rFonts w:ascii="Courier New" w:eastAsia="Times New Roman" w:hAnsi="Courier New" w:cs="Courier New"/>
          <w:color w:val="000000" w:themeColor="text1"/>
          <w:kern w:val="36"/>
          <w:sz w:val="24"/>
          <w:szCs w:val="24"/>
          <w:lang w:eastAsia="de-DE"/>
        </w:rPr>
        <w:t>d sonstige Einrichtungen der EU</w:t>
      </w:r>
    </w:p>
    <w:p w14:paraId="3807A935" w14:textId="77777777" w:rsidR="00F628AF" w:rsidRPr="00F628AF" w:rsidRDefault="00F628AF" w:rsidP="00F628AF">
      <w:pPr>
        <w:spacing w:after="0" w:line="360" w:lineRule="auto"/>
        <w:rPr>
          <w:rFonts w:ascii="Courier New" w:eastAsia="Times New Roman" w:hAnsi="Courier New" w:cs="Courier New"/>
          <w:color w:val="000000" w:themeColor="text1"/>
          <w:kern w:val="36"/>
          <w:sz w:val="24"/>
          <w:szCs w:val="24"/>
          <w:lang w:eastAsia="de-DE"/>
        </w:rPr>
      </w:pPr>
    </w:p>
    <w:p w14:paraId="648D4044" w14:textId="77777777" w:rsidR="004B7AE6" w:rsidRDefault="000813CB" w:rsidP="00F628AF">
      <w:pPr>
        <w:spacing w:after="0" w:line="360" w:lineRule="auto"/>
        <w:rPr>
          <w:rFonts w:ascii="Courier New" w:eastAsia="Times New Roman" w:hAnsi="Courier New" w:cs="Courier New"/>
          <w:color w:val="000000" w:themeColor="text1"/>
          <w:sz w:val="24"/>
          <w:szCs w:val="24"/>
          <w:lang w:eastAsia="de-DE"/>
        </w:rPr>
      </w:pPr>
      <w:bookmarkStart w:id="1" w:name="content"/>
      <w:bookmarkEnd w:id="1"/>
      <w:r w:rsidRPr="00F628AF">
        <w:rPr>
          <w:rFonts w:ascii="Courier New" w:eastAsia="Times New Roman" w:hAnsi="Courier New" w:cs="Courier New"/>
          <w:color w:val="000000" w:themeColor="text1"/>
          <w:sz w:val="24"/>
          <w:szCs w:val="24"/>
          <w:lang w:eastAsia="de-DE"/>
        </w:rPr>
        <w:t xml:space="preserve">Die Agenturen sind von den </w:t>
      </w:r>
      <w:r w:rsidR="004B7AE6">
        <w:rPr>
          <w:rFonts w:ascii="Courier New" w:eastAsia="Times New Roman" w:hAnsi="Courier New" w:cs="Courier New"/>
          <w:color w:val="000000" w:themeColor="text1"/>
          <w:sz w:val="24"/>
          <w:szCs w:val="24"/>
          <w:lang w:eastAsia="de-DE"/>
        </w:rPr>
        <w:t>EU-</w:t>
      </w:r>
      <w:r w:rsidRPr="00F628AF">
        <w:rPr>
          <w:rFonts w:ascii="Courier New" w:eastAsia="Times New Roman" w:hAnsi="Courier New" w:cs="Courier New"/>
          <w:color w:val="000000" w:themeColor="text1"/>
          <w:sz w:val="24"/>
          <w:szCs w:val="24"/>
          <w:lang w:eastAsia="de-DE"/>
        </w:rPr>
        <w:t>Institutionen rechtlich getrennte, eigenständige Rechtspersonen, di</w:t>
      </w:r>
      <w:r w:rsidR="00DE5740">
        <w:rPr>
          <w:rFonts w:ascii="Courier New" w:eastAsia="Times New Roman" w:hAnsi="Courier New" w:cs="Courier New"/>
          <w:color w:val="000000" w:themeColor="text1"/>
          <w:sz w:val="24"/>
          <w:szCs w:val="24"/>
          <w:lang w:eastAsia="de-DE"/>
        </w:rPr>
        <w:t>e eingerichtet wurden, um besti</w:t>
      </w:r>
      <w:r w:rsidRPr="00F628AF">
        <w:rPr>
          <w:rFonts w:ascii="Courier New" w:eastAsia="Times New Roman" w:hAnsi="Courier New" w:cs="Courier New"/>
          <w:color w:val="000000" w:themeColor="text1"/>
          <w:sz w:val="24"/>
          <w:szCs w:val="24"/>
          <w:lang w:eastAsia="de-DE"/>
        </w:rPr>
        <w:t>m</w:t>
      </w:r>
      <w:r w:rsidR="004B7AE6">
        <w:rPr>
          <w:rFonts w:ascii="Courier New" w:eastAsia="Times New Roman" w:hAnsi="Courier New" w:cs="Courier New"/>
          <w:color w:val="000000" w:themeColor="text1"/>
          <w:sz w:val="24"/>
          <w:szCs w:val="24"/>
          <w:lang w:eastAsia="de-DE"/>
        </w:rPr>
        <w:t>m</w:t>
      </w:r>
      <w:r w:rsidRPr="00F628AF">
        <w:rPr>
          <w:rFonts w:ascii="Courier New" w:eastAsia="Times New Roman" w:hAnsi="Courier New" w:cs="Courier New"/>
          <w:color w:val="000000" w:themeColor="text1"/>
          <w:sz w:val="24"/>
          <w:szCs w:val="24"/>
          <w:lang w:eastAsia="de-DE"/>
        </w:rPr>
        <w:t>te Aufgaben im Rahmen des EU-Rechts wahrzunehmen.</w:t>
      </w:r>
      <w:r w:rsidR="00DE5740">
        <w:rPr>
          <w:rFonts w:ascii="Courier New" w:eastAsia="Times New Roman" w:hAnsi="Courier New" w:cs="Courier New"/>
          <w:color w:val="000000" w:themeColor="text1"/>
          <w:sz w:val="24"/>
          <w:szCs w:val="24"/>
          <w:lang w:eastAsia="de-DE"/>
        </w:rPr>
        <w:t xml:space="preserve"> </w:t>
      </w:r>
    </w:p>
    <w:p w14:paraId="5EA408CC" w14:textId="77777777" w:rsidR="004B7AE6" w:rsidRDefault="004B7AE6" w:rsidP="00F628AF">
      <w:pPr>
        <w:spacing w:after="0" w:line="360" w:lineRule="auto"/>
        <w:rPr>
          <w:rFonts w:ascii="Courier New" w:eastAsia="Times New Roman" w:hAnsi="Courier New" w:cs="Courier New"/>
          <w:color w:val="000000" w:themeColor="text1"/>
          <w:sz w:val="24"/>
          <w:szCs w:val="24"/>
          <w:lang w:eastAsia="de-DE"/>
        </w:rPr>
      </w:pPr>
    </w:p>
    <w:p w14:paraId="18F32DC6" w14:textId="19E76F42" w:rsidR="000813CB" w:rsidRPr="00F628AF" w:rsidRDefault="000813CB" w:rsidP="004B7AE6">
      <w:pPr>
        <w:pBdr>
          <w:top w:val="single" w:sz="4" w:space="1" w:color="auto"/>
          <w:left w:val="single" w:sz="4" w:space="4" w:color="auto"/>
          <w:bottom w:val="single" w:sz="4" w:space="1" w:color="auto"/>
          <w:right w:val="single" w:sz="4" w:space="4" w:color="auto"/>
        </w:pBdr>
        <w:spacing w:after="0" w:line="360" w:lineRule="auto"/>
        <w:rPr>
          <w:rFonts w:ascii="Courier New" w:eastAsia="Times New Roman" w:hAnsi="Courier New" w:cs="Courier New"/>
          <w:color w:val="000000" w:themeColor="text1"/>
          <w:sz w:val="24"/>
          <w:szCs w:val="24"/>
          <w:lang w:eastAsia="de-DE"/>
        </w:rPr>
      </w:pPr>
      <w:r w:rsidRPr="00F628AF">
        <w:rPr>
          <w:rFonts w:ascii="Courier New" w:eastAsia="Times New Roman" w:hAnsi="Courier New" w:cs="Courier New"/>
          <w:color w:val="000000" w:themeColor="text1"/>
          <w:sz w:val="24"/>
          <w:szCs w:val="24"/>
          <w:lang w:eastAsia="de-DE"/>
        </w:rPr>
        <w:t>Arten von Agenturen</w:t>
      </w:r>
    </w:p>
    <w:p w14:paraId="442FBE66" w14:textId="77777777" w:rsidR="00F628AF" w:rsidRPr="00F628AF" w:rsidRDefault="00F628AF" w:rsidP="00F628AF">
      <w:pPr>
        <w:spacing w:after="0" w:line="360" w:lineRule="auto"/>
        <w:rPr>
          <w:rFonts w:ascii="Courier New" w:eastAsia="Times New Roman" w:hAnsi="Courier New" w:cs="Courier New"/>
          <w:color w:val="000000" w:themeColor="text1"/>
          <w:sz w:val="24"/>
          <w:szCs w:val="24"/>
          <w:lang w:eastAsia="de-DE"/>
        </w:rPr>
      </w:pPr>
    </w:p>
    <w:p w14:paraId="58BE25ED" w14:textId="77777777" w:rsidR="000813CB" w:rsidRPr="004B7AE6" w:rsidRDefault="000813CB" w:rsidP="00F628AF">
      <w:pPr>
        <w:spacing w:after="0" w:line="360" w:lineRule="auto"/>
        <w:rPr>
          <w:rFonts w:ascii="Courier New" w:eastAsia="Times New Roman" w:hAnsi="Courier New" w:cs="Courier New"/>
          <w:color w:val="000000" w:themeColor="text1"/>
          <w:sz w:val="24"/>
          <w:szCs w:val="24"/>
          <w:u w:val="double"/>
          <w:lang w:eastAsia="de-DE"/>
        </w:rPr>
      </w:pPr>
      <w:r w:rsidRPr="004B7AE6">
        <w:rPr>
          <w:rFonts w:ascii="Courier New" w:eastAsia="Times New Roman" w:hAnsi="Courier New" w:cs="Courier New"/>
          <w:color w:val="000000" w:themeColor="text1"/>
          <w:sz w:val="24"/>
          <w:szCs w:val="24"/>
          <w:u w:val="double"/>
          <w:lang w:eastAsia="de-DE"/>
        </w:rPr>
        <w:t>Dezentrale Agenturen</w:t>
      </w:r>
    </w:p>
    <w:p w14:paraId="4E90CBAC" w14:textId="33E90B81" w:rsidR="004B7AE6" w:rsidRPr="004B7AE6" w:rsidRDefault="004B7AE6" w:rsidP="004B7AE6">
      <w:pPr>
        <w:keepNext/>
        <w:framePr w:dropCap="drop" w:lines="3" w:wrap="around" w:vAnchor="text" w:hAnchor="text"/>
        <w:spacing w:after="0" w:line="1223" w:lineRule="exact"/>
        <w:textAlignment w:val="baseline"/>
        <w:rPr>
          <w:rFonts w:ascii="Courier New" w:eastAsia="Times New Roman" w:hAnsi="Courier New" w:cs="Courier New"/>
          <w:color w:val="000000" w:themeColor="text1"/>
          <w:position w:val="-4"/>
          <w:sz w:val="172"/>
          <w:szCs w:val="24"/>
          <w:lang w:eastAsia="de-DE"/>
        </w:rPr>
      </w:pPr>
      <w:r w:rsidRPr="004B7AE6">
        <w:rPr>
          <w:rFonts w:ascii="Courier New" w:eastAsia="Times New Roman" w:hAnsi="Courier New" w:cs="Courier New"/>
          <w:color w:val="000000" w:themeColor="text1"/>
          <w:position w:val="-4"/>
          <w:sz w:val="172"/>
          <w:szCs w:val="24"/>
          <w:lang w:eastAsia="de-DE"/>
        </w:rPr>
        <w:t>D</w:t>
      </w:r>
    </w:p>
    <w:p w14:paraId="11C1E0FF" w14:textId="157BBD71" w:rsidR="000813CB" w:rsidRPr="00F628AF" w:rsidRDefault="000813CB" w:rsidP="00F628AF">
      <w:pPr>
        <w:spacing w:after="0" w:line="360" w:lineRule="auto"/>
        <w:rPr>
          <w:rFonts w:ascii="Courier New" w:eastAsia="Times New Roman" w:hAnsi="Courier New" w:cs="Courier New"/>
          <w:color w:val="000000" w:themeColor="text1"/>
          <w:sz w:val="24"/>
          <w:szCs w:val="24"/>
          <w:lang w:eastAsia="de-DE"/>
        </w:rPr>
      </w:pPr>
      <w:r w:rsidRPr="00F628AF">
        <w:rPr>
          <w:rFonts w:ascii="Courier New" w:eastAsia="Times New Roman" w:hAnsi="Courier New" w:cs="Courier New"/>
          <w:color w:val="000000" w:themeColor="text1"/>
          <w:sz w:val="24"/>
          <w:szCs w:val="24"/>
          <w:lang w:eastAsia="de-DE"/>
        </w:rPr>
        <w:t xml:space="preserve">ezentrale Agenturen tragen zur Umsetzung </w:t>
      </w:r>
      <w:r w:rsidR="00DE5740">
        <w:rPr>
          <w:rFonts w:ascii="Courier New" w:eastAsia="Times New Roman" w:hAnsi="Courier New" w:cs="Courier New"/>
          <w:color w:val="000000" w:themeColor="text1"/>
          <w:sz w:val="24"/>
          <w:szCs w:val="24"/>
          <w:lang w:eastAsia="de-DE"/>
        </w:rPr>
        <w:t xml:space="preserve">der politischen Maßnahmen der </w:t>
      </w:r>
      <w:r w:rsidR="00DE5740" w:rsidRPr="004B7AE6">
        <w:rPr>
          <w:rFonts w:ascii="Courier New" w:eastAsia="Times New Roman" w:hAnsi="Courier New" w:cs="Courier New"/>
          <w:caps/>
          <w:color w:val="000000" w:themeColor="text1"/>
          <w:sz w:val="24"/>
          <w:szCs w:val="24"/>
          <w:lang w:eastAsia="de-DE"/>
        </w:rPr>
        <w:t>eu</w:t>
      </w:r>
      <w:r w:rsidRPr="00F628AF">
        <w:rPr>
          <w:rFonts w:ascii="Courier New" w:eastAsia="Times New Roman" w:hAnsi="Courier New" w:cs="Courier New"/>
          <w:color w:val="000000" w:themeColor="text1"/>
          <w:sz w:val="24"/>
          <w:szCs w:val="24"/>
          <w:lang w:eastAsia="de-DE"/>
        </w:rPr>
        <w:t xml:space="preserve"> bei. Sie fördern die Zusammenarbeit zwischen der </w:t>
      </w:r>
      <w:r w:rsidR="00DE5740">
        <w:rPr>
          <w:rFonts w:ascii="Courier New" w:eastAsia="Times New Roman" w:hAnsi="Courier New" w:cs="Courier New"/>
          <w:color w:val="000000" w:themeColor="text1"/>
          <w:sz w:val="24"/>
          <w:szCs w:val="24"/>
          <w:lang w:eastAsia="de-DE"/>
        </w:rPr>
        <w:t>EU</w:t>
      </w:r>
      <w:r w:rsidRPr="00F628AF">
        <w:rPr>
          <w:rFonts w:ascii="Courier New" w:eastAsia="Times New Roman" w:hAnsi="Courier New" w:cs="Courier New"/>
          <w:color w:val="000000" w:themeColor="text1"/>
          <w:sz w:val="24"/>
          <w:szCs w:val="24"/>
          <w:lang w:eastAsia="de-DE"/>
        </w:rPr>
        <w:t xml:space="preserve"> und den nationalen Behörden, indem sie das in den </w:t>
      </w:r>
      <w:r w:rsidR="00DE5740" w:rsidRPr="004B7AE6">
        <w:rPr>
          <w:rFonts w:ascii="Courier New" w:eastAsia="Times New Roman" w:hAnsi="Courier New" w:cs="Courier New"/>
          <w:caps/>
          <w:color w:val="000000" w:themeColor="text1"/>
          <w:sz w:val="24"/>
          <w:szCs w:val="24"/>
          <w:lang w:eastAsia="de-DE"/>
        </w:rPr>
        <w:t>eu</w:t>
      </w:r>
      <w:r w:rsidR="00DE5740">
        <w:rPr>
          <w:rFonts w:ascii="Courier New" w:eastAsia="Times New Roman" w:hAnsi="Courier New" w:cs="Courier New"/>
          <w:color w:val="000000" w:themeColor="text1"/>
          <w:sz w:val="24"/>
          <w:szCs w:val="24"/>
          <w:lang w:eastAsia="de-DE"/>
        </w:rPr>
        <w:t>-Institutionen vorhandene Fach</w:t>
      </w:r>
      <w:r w:rsidR="004B7AE6">
        <w:rPr>
          <w:rFonts w:ascii="Courier New" w:eastAsia="Times New Roman" w:hAnsi="Courier New" w:cs="Courier New"/>
          <w:color w:val="000000" w:themeColor="text1"/>
          <w:sz w:val="24"/>
          <w:szCs w:val="24"/>
          <w:lang w:eastAsia="de-DE"/>
        </w:rPr>
        <w:t>-</w:t>
      </w:r>
      <w:r w:rsidRPr="00F628AF">
        <w:rPr>
          <w:rFonts w:ascii="Courier New" w:eastAsia="Times New Roman" w:hAnsi="Courier New" w:cs="Courier New"/>
          <w:color w:val="000000" w:themeColor="text1"/>
          <w:sz w:val="24"/>
          <w:szCs w:val="24"/>
          <w:lang w:eastAsia="de-DE"/>
        </w:rPr>
        <w:t xml:space="preserve"> und Expertenwissen bündeln. </w:t>
      </w:r>
      <w:r w:rsidR="005B14BF">
        <w:rPr>
          <w:rFonts w:ascii="Courier New" w:eastAsia="Times New Roman" w:hAnsi="Courier New" w:cs="Courier New"/>
          <w:color w:val="000000" w:themeColor="text1"/>
          <w:sz w:val="24"/>
          <w:szCs w:val="24"/>
          <w:lang w:eastAsia="de-DE"/>
        </w:rPr>
        <w:t xml:space="preserve">Dezentrale </w:t>
      </w:r>
      <w:r w:rsidRPr="00F628AF">
        <w:rPr>
          <w:rFonts w:ascii="Courier New" w:eastAsia="Times New Roman" w:hAnsi="Courier New" w:cs="Courier New"/>
          <w:color w:val="000000" w:themeColor="text1"/>
          <w:sz w:val="24"/>
          <w:szCs w:val="24"/>
          <w:lang w:eastAsia="de-DE"/>
        </w:rPr>
        <w:t xml:space="preserve">Agenturen werden auf unbestimmte Zeit eingerichtet und sind über die gesamte </w:t>
      </w:r>
      <w:r w:rsidR="00DE5740" w:rsidRPr="005B14BF">
        <w:rPr>
          <w:rFonts w:ascii="Courier New" w:eastAsia="Times New Roman" w:hAnsi="Courier New" w:cs="Courier New"/>
          <w:caps/>
          <w:color w:val="000000" w:themeColor="text1"/>
          <w:sz w:val="24"/>
          <w:szCs w:val="24"/>
          <w:lang w:eastAsia="de-DE"/>
        </w:rPr>
        <w:t>eu</w:t>
      </w:r>
      <w:r w:rsidRPr="00F628AF">
        <w:rPr>
          <w:rFonts w:ascii="Courier New" w:eastAsia="Times New Roman" w:hAnsi="Courier New" w:cs="Courier New"/>
          <w:color w:val="000000" w:themeColor="text1"/>
          <w:sz w:val="24"/>
          <w:szCs w:val="24"/>
          <w:lang w:eastAsia="de-DE"/>
        </w:rPr>
        <w:t xml:space="preserve"> verteilt.</w:t>
      </w:r>
    </w:p>
    <w:p w14:paraId="55E15FB1" w14:textId="77777777" w:rsidR="00F628AF" w:rsidRPr="00F628AF" w:rsidRDefault="00F628AF" w:rsidP="00F628AF">
      <w:pPr>
        <w:spacing w:after="0" w:line="360" w:lineRule="auto"/>
        <w:rPr>
          <w:rFonts w:ascii="Courier New" w:eastAsia="Times New Roman" w:hAnsi="Courier New" w:cs="Courier New"/>
          <w:color w:val="000000" w:themeColor="text1"/>
          <w:sz w:val="24"/>
          <w:szCs w:val="24"/>
          <w:lang w:eastAsia="de-DE"/>
        </w:rPr>
      </w:pPr>
    </w:p>
    <w:p w14:paraId="4220E6F6" w14:textId="77777777" w:rsidR="000813CB" w:rsidRPr="005B14BF" w:rsidRDefault="000813CB" w:rsidP="00F628AF">
      <w:pPr>
        <w:spacing w:after="0" w:line="360" w:lineRule="auto"/>
        <w:rPr>
          <w:rFonts w:ascii="Courier New" w:eastAsia="Times New Roman" w:hAnsi="Courier New" w:cs="Courier New"/>
          <w:color w:val="000000" w:themeColor="text1"/>
          <w:sz w:val="24"/>
          <w:szCs w:val="24"/>
          <w:u w:val="double"/>
          <w:lang w:eastAsia="de-DE"/>
        </w:rPr>
      </w:pPr>
      <w:r w:rsidRPr="005B14BF">
        <w:rPr>
          <w:rFonts w:ascii="Courier New" w:eastAsia="Times New Roman" w:hAnsi="Courier New" w:cs="Courier New"/>
          <w:color w:val="000000" w:themeColor="text1"/>
          <w:sz w:val="24"/>
          <w:szCs w:val="24"/>
          <w:u w:val="double"/>
          <w:lang w:eastAsia="de-DE"/>
        </w:rPr>
        <w:t>Agenturen im Rahmen der Gemeinsamen Sicherheits- und Verteidigungspolitik</w:t>
      </w:r>
    </w:p>
    <w:p w14:paraId="175F032F" w14:textId="5A1BCF44" w:rsidR="005B14BF" w:rsidRPr="005B14BF" w:rsidRDefault="005B14BF" w:rsidP="005B14BF">
      <w:pPr>
        <w:keepNext/>
        <w:framePr w:dropCap="drop" w:lines="3" w:wrap="around" w:vAnchor="text" w:hAnchor="text"/>
        <w:spacing w:after="0" w:line="1223" w:lineRule="exact"/>
        <w:textAlignment w:val="baseline"/>
        <w:rPr>
          <w:rFonts w:ascii="Courier New" w:eastAsia="Times New Roman" w:hAnsi="Courier New" w:cs="Courier New"/>
          <w:color w:val="000000" w:themeColor="text1"/>
          <w:position w:val="-4"/>
          <w:sz w:val="172"/>
          <w:szCs w:val="24"/>
          <w:lang w:eastAsia="de-DE"/>
        </w:rPr>
      </w:pPr>
      <w:r w:rsidRPr="005B14BF">
        <w:rPr>
          <w:rFonts w:ascii="Courier New" w:eastAsia="Times New Roman" w:hAnsi="Courier New" w:cs="Courier New"/>
          <w:color w:val="000000" w:themeColor="text1"/>
          <w:position w:val="-4"/>
          <w:sz w:val="172"/>
          <w:szCs w:val="24"/>
          <w:lang w:eastAsia="de-DE"/>
        </w:rPr>
        <w:t>I</w:t>
      </w:r>
    </w:p>
    <w:p w14:paraId="03494729" w14:textId="145A9D7C" w:rsidR="000813CB" w:rsidRPr="00F628AF" w:rsidRDefault="000813CB" w:rsidP="00F628AF">
      <w:pPr>
        <w:spacing w:after="0" w:line="360" w:lineRule="auto"/>
        <w:rPr>
          <w:rFonts w:ascii="Courier New" w:eastAsia="Times New Roman" w:hAnsi="Courier New" w:cs="Courier New"/>
          <w:color w:val="000000" w:themeColor="text1"/>
          <w:sz w:val="24"/>
          <w:szCs w:val="24"/>
          <w:lang w:eastAsia="de-DE"/>
        </w:rPr>
      </w:pPr>
      <w:r w:rsidRPr="00F628AF">
        <w:rPr>
          <w:rFonts w:ascii="Courier New" w:eastAsia="Times New Roman" w:hAnsi="Courier New" w:cs="Courier New"/>
          <w:color w:val="000000" w:themeColor="text1"/>
          <w:sz w:val="24"/>
          <w:szCs w:val="24"/>
          <w:lang w:eastAsia="de-DE"/>
        </w:rPr>
        <w:t xml:space="preserve">m Rahmen der Gemeinsamen Sicherheits- und Verteidigungspolitik der </w:t>
      </w:r>
      <w:r w:rsidRPr="005B14BF">
        <w:rPr>
          <w:rFonts w:ascii="Courier New" w:eastAsia="Times New Roman" w:hAnsi="Courier New" w:cs="Courier New"/>
          <w:color w:val="000000" w:themeColor="text1"/>
          <w:sz w:val="24"/>
          <w:szCs w:val="24"/>
          <w:vertAlign w:val="superscript"/>
          <w:lang w:eastAsia="de-DE"/>
        </w:rPr>
        <w:t>Europäischen Union</w:t>
      </w:r>
      <w:r w:rsidRPr="00F628AF">
        <w:rPr>
          <w:rFonts w:ascii="Courier New" w:eastAsia="Times New Roman" w:hAnsi="Courier New" w:cs="Courier New"/>
          <w:color w:val="000000" w:themeColor="text1"/>
          <w:sz w:val="24"/>
          <w:szCs w:val="24"/>
          <w:lang w:eastAsia="de-DE"/>
        </w:rPr>
        <w:t xml:space="preserve"> wurden Agenturen </w:t>
      </w:r>
      <w:r w:rsidRPr="005B14BF">
        <w:rPr>
          <w:rFonts w:ascii="Courier New" w:eastAsia="Times New Roman" w:hAnsi="Courier New" w:cs="Courier New"/>
          <w:color w:val="000000" w:themeColor="text1"/>
          <w:sz w:val="24"/>
          <w:szCs w:val="24"/>
          <w:vertAlign w:val="subscript"/>
          <w:lang w:eastAsia="de-DE"/>
        </w:rPr>
        <w:t>zur Ausübung</w:t>
      </w:r>
      <w:r w:rsidRPr="00F628AF">
        <w:rPr>
          <w:rFonts w:ascii="Courier New" w:eastAsia="Times New Roman" w:hAnsi="Courier New" w:cs="Courier New"/>
          <w:color w:val="000000" w:themeColor="text1"/>
          <w:sz w:val="24"/>
          <w:szCs w:val="24"/>
          <w:lang w:eastAsia="de-DE"/>
        </w:rPr>
        <w:t xml:space="preserve"> bestimmter technischer, wissenschaftlicher oder verwaltungs</w:t>
      </w:r>
      <w:r w:rsidR="00DE5740">
        <w:rPr>
          <w:rFonts w:ascii="Courier New" w:eastAsia="Times New Roman" w:hAnsi="Courier New" w:cs="Courier New"/>
          <w:color w:val="000000" w:themeColor="text1"/>
          <w:sz w:val="24"/>
          <w:szCs w:val="24"/>
          <w:lang w:eastAsia="de-DE"/>
        </w:rPr>
        <w:t>technischer Aufgaben errichtet</w:t>
      </w:r>
      <w:r w:rsidR="005B14BF">
        <w:rPr>
          <w:rFonts w:ascii="Courier New" w:eastAsia="Times New Roman" w:hAnsi="Courier New" w:cs="Courier New"/>
          <w:color w:val="000000" w:themeColor="text1"/>
          <w:sz w:val="24"/>
          <w:szCs w:val="24"/>
          <w:lang w:eastAsia="de-DE"/>
        </w:rPr>
        <w:t>.</w:t>
      </w:r>
    </w:p>
    <w:p w14:paraId="2D3B9091" w14:textId="77777777" w:rsidR="00F628AF" w:rsidRPr="00F628AF" w:rsidRDefault="00F628AF" w:rsidP="00F628AF">
      <w:pPr>
        <w:spacing w:after="0" w:line="360" w:lineRule="auto"/>
        <w:rPr>
          <w:rFonts w:ascii="Courier New" w:eastAsia="Times New Roman" w:hAnsi="Courier New" w:cs="Courier New"/>
          <w:color w:val="000000" w:themeColor="text1"/>
          <w:sz w:val="24"/>
          <w:szCs w:val="24"/>
          <w:lang w:eastAsia="de-DE"/>
        </w:rPr>
      </w:pPr>
    </w:p>
    <w:p w14:paraId="6125C5A5" w14:textId="77777777" w:rsidR="000813CB" w:rsidRPr="00F628AF" w:rsidRDefault="000813CB" w:rsidP="00F628AF">
      <w:pPr>
        <w:spacing w:after="0" w:line="360" w:lineRule="auto"/>
        <w:rPr>
          <w:rFonts w:ascii="Courier New" w:eastAsia="Times New Roman" w:hAnsi="Courier New" w:cs="Courier New"/>
          <w:color w:val="000000" w:themeColor="text1"/>
          <w:sz w:val="24"/>
          <w:szCs w:val="24"/>
          <w:lang w:eastAsia="de-DE"/>
        </w:rPr>
      </w:pPr>
      <w:r w:rsidRPr="005B14BF">
        <w:rPr>
          <w:rFonts w:ascii="Courier New" w:eastAsia="Times New Roman" w:hAnsi="Courier New" w:cs="Courier New"/>
          <w:color w:val="000000" w:themeColor="text1"/>
          <w:sz w:val="24"/>
          <w:szCs w:val="24"/>
          <w:u w:val="double"/>
          <w:lang w:eastAsia="de-DE"/>
        </w:rPr>
        <w:lastRenderedPageBreak/>
        <w:t>Exekutivagenturen</w:t>
      </w:r>
    </w:p>
    <w:p w14:paraId="1D3C7EDD" w14:textId="78575125" w:rsidR="005B14BF" w:rsidRPr="005B14BF" w:rsidRDefault="005B14BF" w:rsidP="005B14BF">
      <w:pPr>
        <w:keepNext/>
        <w:framePr w:dropCap="drop" w:lines="3" w:wrap="around" w:vAnchor="text" w:hAnchor="text"/>
        <w:spacing w:after="0" w:line="1223" w:lineRule="exact"/>
        <w:textAlignment w:val="baseline"/>
        <w:rPr>
          <w:rFonts w:ascii="Courier New" w:eastAsia="Times New Roman" w:hAnsi="Courier New" w:cs="Courier New"/>
          <w:color w:val="000000" w:themeColor="text1"/>
          <w:position w:val="-4"/>
          <w:sz w:val="172"/>
          <w:szCs w:val="24"/>
          <w:lang w:eastAsia="de-DE"/>
        </w:rPr>
      </w:pPr>
      <w:r w:rsidRPr="005B14BF">
        <w:rPr>
          <w:rFonts w:ascii="Courier New" w:eastAsia="Times New Roman" w:hAnsi="Courier New" w:cs="Courier New"/>
          <w:color w:val="000000" w:themeColor="text1"/>
          <w:position w:val="-4"/>
          <w:sz w:val="172"/>
          <w:szCs w:val="24"/>
          <w:lang w:eastAsia="de-DE"/>
        </w:rPr>
        <w:t>E</w:t>
      </w:r>
    </w:p>
    <w:p w14:paraId="011C39EA" w14:textId="48D0E397" w:rsidR="000813CB" w:rsidRPr="00F628AF" w:rsidRDefault="000813CB" w:rsidP="00F628AF">
      <w:pPr>
        <w:spacing w:after="0" w:line="360" w:lineRule="auto"/>
        <w:rPr>
          <w:rFonts w:ascii="Courier New" w:eastAsia="Times New Roman" w:hAnsi="Courier New" w:cs="Courier New"/>
          <w:color w:val="000000" w:themeColor="text1"/>
          <w:sz w:val="24"/>
          <w:szCs w:val="24"/>
          <w:lang w:eastAsia="de-DE"/>
        </w:rPr>
      </w:pPr>
      <w:r w:rsidRPr="00F628AF">
        <w:rPr>
          <w:rFonts w:ascii="Courier New" w:eastAsia="Times New Roman" w:hAnsi="Courier New" w:cs="Courier New"/>
          <w:color w:val="000000" w:themeColor="text1"/>
          <w:sz w:val="24"/>
          <w:szCs w:val="24"/>
          <w:lang w:eastAsia="de-DE"/>
        </w:rPr>
        <w:t xml:space="preserve">xekutivagenturen werden von der Europäischen Kommission für eine </w:t>
      </w:r>
      <w:r w:rsidRPr="005B14BF">
        <w:rPr>
          <w:rFonts w:ascii="Courier New" w:eastAsia="Times New Roman" w:hAnsi="Courier New" w:cs="Courier New"/>
          <w:color w:val="000000" w:themeColor="text1"/>
          <w:sz w:val="24"/>
          <w:szCs w:val="24"/>
          <w:lang w:eastAsia="de-DE"/>
        </w:rPr>
        <w:t>begrenzte Zeit</w:t>
      </w:r>
      <w:r w:rsidRPr="00F628AF">
        <w:rPr>
          <w:rFonts w:ascii="Courier New" w:eastAsia="Times New Roman" w:hAnsi="Courier New" w:cs="Courier New"/>
          <w:color w:val="000000" w:themeColor="text1"/>
          <w:sz w:val="24"/>
          <w:szCs w:val="24"/>
          <w:lang w:eastAsia="de-DE"/>
        </w:rPr>
        <w:t xml:space="preserve"> zur Wahrnehmung </w:t>
      </w:r>
      <w:r w:rsidRPr="005B14BF">
        <w:rPr>
          <w:rFonts w:ascii="Courier New" w:eastAsia="Times New Roman" w:hAnsi="Courier New" w:cs="Courier New"/>
          <w:color w:val="000000" w:themeColor="text1"/>
          <w:sz w:val="24"/>
          <w:szCs w:val="24"/>
          <w:lang w:eastAsia="de-DE"/>
        </w:rPr>
        <w:t>spezifischer Aufgaben</w:t>
      </w:r>
      <w:r w:rsidRPr="00F628AF">
        <w:rPr>
          <w:rFonts w:ascii="Courier New" w:eastAsia="Times New Roman" w:hAnsi="Courier New" w:cs="Courier New"/>
          <w:color w:val="000000" w:themeColor="text1"/>
          <w:sz w:val="24"/>
          <w:szCs w:val="24"/>
          <w:lang w:eastAsia="de-DE"/>
        </w:rPr>
        <w:t xml:space="preserve"> im Zusammenhang mit EU-Programmen eingerichtet</w:t>
      </w:r>
      <w:r w:rsidR="005B14BF">
        <w:rPr>
          <w:rFonts w:ascii="Courier New" w:eastAsia="Times New Roman" w:hAnsi="Courier New" w:cs="Courier New"/>
          <w:color w:val="000000" w:themeColor="text1"/>
          <w:sz w:val="24"/>
          <w:szCs w:val="24"/>
          <w:lang w:eastAsia="de-DE"/>
        </w:rPr>
        <w:t>.</w:t>
      </w:r>
    </w:p>
    <w:p w14:paraId="32E679DC" w14:textId="77777777" w:rsidR="00F628AF" w:rsidRPr="00F628AF" w:rsidRDefault="00F628AF" w:rsidP="00F628AF">
      <w:pPr>
        <w:spacing w:after="0" w:line="360" w:lineRule="auto"/>
        <w:rPr>
          <w:rFonts w:ascii="Courier New" w:eastAsia="Times New Roman" w:hAnsi="Courier New" w:cs="Courier New"/>
          <w:color w:val="000000" w:themeColor="text1"/>
          <w:sz w:val="24"/>
          <w:szCs w:val="24"/>
          <w:lang w:eastAsia="de-DE"/>
        </w:rPr>
      </w:pPr>
    </w:p>
    <w:p w14:paraId="4EDDBB13" w14:textId="77777777" w:rsidR="000813CB" w:rsidRPr="00F628AF" w:rsidRDefault="000813CB" w:rsidP="005B14BF">
      <w:pPr>
        <w:spacing w:after="0" w:line="360" w:lineRule="auto"/>
        <w:jc w:val="center"/>
        <w:rPr>
          <w:rFonts w:ascii="Courier New" w:eastAsia="Times New Roman" w:hAnsi="Courier New" w:cs="Courier New"/>
          <w:color w:val="000000" w:themeColor="text1"/>
          <w:sz w:val="24"/>
          <w:szCs w:val="24"/>
          <w:lang w:eastAsia="de-DE"/>
        </w:rPr>
      </w:pPr>
      <w:r w:rsidRPr="00F628AF">
        <w:rPr>
          <w:rFonts w:ascii="Courier New" w:eastAsia="Times New Roman" w:hAnsi="Courier New" w:cs="Courier New"/>
          <w:color w:val="000000" w:themeColor="text1"/>
          <w:sz w:val="24"/>
          <w:szCs w:val="24"/>
          <w:lang w:eastAsia="de-DE"/>
        </w:rPr>
        <w:t>EURATOM-Agenturen und -Einrichtungen</w:t>
      </w:r>
    </w:p>
    <w:p w14:paraId="2B5E9831" w14:textId="22B746F6" w:rsidR="000813CB" w:rsidRPr="00F628AF" w:rsidRDefault="000813CB" w:rsidP="0043299C">
      <w:pPr>
        <w:spacing w:after="0" w:line="360" w:lineRule="auto"/>
        <w:ind w:firstLine="709"/>
        <w:rPr>
          <w:rFonts w:ascii="Courier New" w:eastAsia="Times New Roman" w:hAnsi="Courier New" w:cs="Courier New"/>
          <w:color w:val="000000" w:themeColor="text1"/>
          <w:sz w:val="24"/>
          <w:szCs w:val="24"/>
          <w:lang w:eastAsia="de-DE"/>
        </w:rPr>
      </w:pPr>
      <w:r w:rsidRPr="00F628AF">
        <w:rPr>
          <w:rFonts w:ascii="Courier New" w:eastAsia="Times New Roman" w:hAnsi="Courier New" w:cs="Courier New"/>
          <w:color w:val="000000" w:themeColor="text1"/>
          <w:sz w:val="24"/>
          <w:szCs w:val="24"/>
          <w:lang w:eastAsia="de-DE"/>
        </w:rPr>
        <w:t>Diese Agenturen wurden geschaffen, um die Verwirklichung der Ziele des Vertrags zur Gründung der Europäischen Atomgemeinschaft (</w:t>
      </w:r>
      <w:r w:rsidR="00156618" w:rsidRPr="0043299C">
        <w:rPr>
          <w:rFonts w:ascii="Courier New" w:eastAsia="Times New Roman" w:hAnsi="Courier New" w:cs="Courier New"/>
          <w:caps/>
          <w:color w:val="000000" w:themeColor="text1"/>
          <w:sz w:val="24"/>
          <w:szCs w:val="24"/>
          <w:lang w:eastAsia="de-DE"/>
        </w:rPr>
        <w:t>euratom</w:t>
      </w:r>
      <w:r w:rsidRPr="00F628AF">
        <w:rPr>
          <w:rFonts w:ascii="Courier New" w:eastAsia="Times New Roman" w:hAnsi="Courier New" w:cs="Courier New"/>
          <w:color w:val="000000" w:themeColor="text1"/>
          <w:sz w:val="24"/>
          <w:szCs w:val="24"/>
          <w:lang w:eastAsia="de-DE"/>
        </w:rPr>
        <w:t xml:space="preserve">) zu fördern, und zwar: Koordinierung der nationalen Kernforschungsprogramme für </w:t>
      </w:r>
      <w:r w:rsidRPr="0043299C">
        <w:rPr>
          <w:rFonts w:ascii="Courier New" w:eastAsia="Times New Roman" w:hAnsi="Courier New" w:cs="Courier New"/>
          <w:color w:val="000000" w:themeColor="text1"/>
          <w:sz w:val="24"/>
          <w:szCs w:val="24"/>
          <w:lang w:eastAsia="de-DE"/>
        </w:rPr>
        <w:t>friedliche</w:t>
      </w:r>
      <w:r w:rsidRPr="00F628AF">
        <w:rPr>
          <w:rFonts w:ascii="Courier New" w:eastAsia="Times New Roman" w:hAnsi="Courier New" w:cs="Courier New"/>
          <w:color w:val="000000" w:themeColor="text1"/>
          <w:sz w:val="24"/>
          <w:szCs w:val="24"/>
          <w:lang w:eastAsia="de-DE"/>
        </w:rPr>
        <w:t xml:space="preserve"> Zwecke, Berei</w:t>
      </w:r>
      <w:r w:rsidR="0043299C">
        <w:rPr>
          <w:rFonts w:ascii="Courier New" w:eastAsia="Times New Roman" w:hAnsi="Courier New" w:cs="Courier New"/>
          <w:color w:val="000000" w:themeColor="text1"/>
          <w:sz w:val="24"/>
          <w:szCs w:val="24"/>
          <w:lang w:eastAsia="de-DE"/>
        </w:rPr>
        <w:t>tstellung von Wissen, Infrast</w:t>
      </w:r>
      <w:r w:rsidR="00156618">
        <w:rPr>
          <w:rFonts w:ascii="Courier New" w:eastAsia="Times New Roman" w:hAnsi="Courier New" w:cs="Courier New"/>
          <w:color w:val="000000" w:themeColor="text1"/>
          <w:sz w:val="24"/>
          <w:szCs w:val="24"/>
          <w:lang w:eastAsia="de-DE"/>
        </w:rPr>
        <w:t>r</w:t>
      </w:r>
      <w:r w:rsidR="0043299C">
        <w:rPr>
          <w:rFonts w:ascii="Courier New" w:eastAsia="Times New Roman" w:hAnsi="Courier New" w:cs="Courier New"/>
          <w:color w:val="000000" w:themeColor="text1"/>
          <w:sz w:val="24"/>
          <w:szCs w:val="24"/>
          <w:lang w:eastAsia="de-DE"/>
        </w:rPr>
        <w:t>u</w:t>
      </w:r>
      <w:r w:rsidRPr="00F628AF">
        <w:rPr>
          <w:rFonts w:ascii="Courier New" w:eastAsia="Times New Roman" w:hAnsi="Courier New" w:cs="Courier New"/>
          <w:color w:val="000000" w:themeColor="text1"/>
          <w:sz w:val="24"/>
          <w:szCs w:val="24"/>
          <w:lang w:eastAsia="de-DE"/>
        </w:rPr>
        <w:t>kt</w:t>
      </w:r>
      <w:r w:rsidR="0043299C">
        <w:rPr>
          <w:rFonts w:ascii="Courier New" w:eastAsia="Times New Roman" w:hAnsi="Courier New" w:cs="Courier New"/>
          <w:color w:val="000000" w:themeColor="text1"/>
          <w:sz w:val="24"/>
          <w:szCs w:val="24"/>
          <w:lang w:eastAsia="de-DE"/>
        </w:rPr>
        <w:t>uren und Finanzmitteln für Kernenergiezwecke</w:t>
      </w:r>
      <w:r w:rsidR="00156618">
        <w:rPr>
          <w:rFonts w:ascii="Courier New" w:eastAsia="Times New Roman" w:hAnsi="Courier New" w:cs="Courier New"/>
          <w:color w:val="000000" w:themeColor="text1"/>
          <w:sz w:val="24"/>
          <w:szCs w:val="24"/>
          <w:lang w:eastAsia="de-DE"/>
        </w:rPr>
        <w:t xml:space="preserve"> </w:t>
      </w:r>
      <w:r w:rsidRPr="00F628AF">
        <w:rPr>
          <w:rFonts w:ascii="Courier New" w:eastAsia="Times New Roman" w:hAnsi="Courier New" w:cs="Courier New"/>
          <w:color w:val="000000" w:themeColor="text1"/>
          <w:sz w:val="24"/>
          <w:szCs w:val="24"/>
          <w:lang w:eastAsia="de-DE"/>
        </w:rPr>
        <w:t xml:space="preserve">sowie Gewährleistung ausreichender </w:t>
      </w:r>
      <w:r w:rsidR="0043299C">
        <w:rPr>
          <w:rFonts w:ascii="Courier New" w:eastAsia="Times New Roman" w:hAnsi="Courier New" w:cs="Courier New"/>
          <w:color w:val="000000" w:themeColor="text1"/>
          <w:sz w:val="24"/>
          <w:szCs w:val="24"/>
          <w:lang w:eastAsia="de-DE"/>
        </w:rPr>
        <w:t xml:space="preserve">und sicherer </w:t>
      </w:r>
      <w:r w:rsidRPr="00F628AF">
        <w:rPr>
          <w:rFonts w:ascii="Courier New" w:eastAsia="Times New Roman" w:hAnsi="Courier New" w:cs="Courier New"/>
          <w:color w:val="000000" w:themeColor="text1"/>
          <w:sz w:val="24"/>
          <w:szCs w:val="24"/>
          <w:lang w:eastAsia="de-DE"/>
        </w:rPr>
        <w:t>Kernenergieversorgung.</w:t>
      </w:r>
    </w:p>
    <w:p w14:paraId="67014825" w14:textId="77777777" w:rsidR="00F628AF" w:rsidRPr="00F628AF" w:rsidRDefault="00F628AF" w:rsidP="00F628AF">
      <w:pPr>
        <w:spacing w:after="0" w:line="360" w:lineRule="auto"/>
        <w:rPr>
          <w:rFonts w:ascii="Courier New" w:eastAsia="Times New Roman" w:hAnsi="Courier New" w:cs="Courier New"/>
          <w:color w:val="000000" w:themeColor="text1"/>
          <w:sz w:val="24"/>
          <w:szCs w:val="24"/>
          <w:lang w:eastAsia="de-DE"/>
        </w:rPr>
      </w:pPr>
    </w:p>
    <w:p w14:paraId="3739A40F" w14:textId="77777777" w:rsidR="000813CB" w:rsidRPr="0043299C" w:rsidRDefault="000813CB" w:rsidP="00F628AF">
      <w:pPr>
        <w:spacing w:after="0" w:line="360" w:lineRule="auto"/>
        <w:rPr>
          <w:rFonts w:ascii="Courier New" w:eastAsia="Times New Roman" w:hAnsi="Courier New" w:cs="Courier New"/>
          <w:color w:val="000000" w:themeColor="text1"/>
          <w:sz w:val="24"/>
          <w:szCs w:val="24"/>
          <w:u w:val="double"/>
          <w:lang w:eastAsia="de-DE"/>
        </w:rPr>
      </w:pPr>
      <w:r w:rsidRPr="0043299C">
        <w:rPr>
          <w:rFonts w:ascii="Courier New" w:eastAsia="Times New Roman" w:hAnsi="Courier New" w:cs="Courier New"/>
          <w:color w:val="000000" w:themeColor="text1"/>
          <w:sz w:val="24"/>
          <w:szCs w:val="24"/>
          <w:u w:val="double"/>
          <w:lang w:eastAsia="de-DE"/>
        </w:rPr>
        <w:t>Sonstige Organisationen</w:t>
      </w:r>
    </w:p>
    <w:p w14:paraId="3957AD84" w14:textId="77777777" w:rsidR="000813CB" w:rsidRPr="0043299C" w:rsidRDefault="000813CB" w:rsidP="0043299C">
      <w:pPr>
        <w:spacing w:after="0" w:line="240" w:lineRule="auto"/>
        <w:jc w:val="right"/>
        <w:rPr>
          <w:rFonts w:ascii="Courier New" w:eastAsia="Times New Roman" w:hAnsi="Courier New" w:cs="Courier New"/>
          <w:i/>
          <w:color w:val="000000" w:themeColor="text1"/>
          <w:sz w:val="18"/>
          <w:szCs w:val="24"/>
          <w:lang w:eastAsia="de-DE"/>
        </w:rPr>
      </w:pPr>
      <w:r w:rsidRPr="0043299C">
        <w:rPr>
          <w:rFonts w:ascii="Courier New" w:eastAsia="Times New Roman" w:hAnsi="Courier New" w:cs="Courier New"/>
          <w:i/>
          <w:color w:val="000000" w:themeColor="text1"/>
          <w:sz w:val="18"/>
          <w:szCs w:val="24"/>
          <w:lang w:eastAsia="de-DE"/>
        </w:rPr>
        <w:t>Zu den sonstigen Organisationen gehören Einrichtungen, die im Rahmen von EU-Programmen und öffentlich-privaten Partnerschaften zwischen der Europäischen Kommission und der Industrie geschaffen wurden.</w:t>
      </w:r>
    </w:p>
    <w:p w14:paraId="73A8612A" w14:textId="77777777" w:rsidR="00F628AF" w:rsidRPr="00F628AF" w:rsidRDefault="00F628AF" w:rsidP="00F628AF">
      <w:pPr>
        <w:spacing w:after="0" w:line="360" w:lineRule="auto"/>
        <w:rPr>
          <w:rFonts w:ascii="Courier New" w:eastAsia="Times New Roman" w:hAnsi="Courier New" w:cs="Courier New"/>
          <w:color w:val="000000" w:themeColor="text1"/>
          <w:sz w:val="24"/>
          <w:szCs w:val="24"/>
          <w:lang w:eastAsia="de-DE"/>
        </w:rPr>
      </w:pPr>
    </w:p>
    <w:p w14:paraId="23DD223A" w14:textId="77777777" w:rsidR="0043299C" w:rsidRDefault="0043299C">
      <w:pPr>
        <w:rPr>
          <w:rFonts w:ascii="Courier New" w:eastAsia="Times New Roman" w:hAnsi="Courier New" w:cs="Courier New"/>
          <w:color w:val="000000" w:themeColor="text1"/>
          <w:kern w:val="36"/>
          <w:sz w:val="24"/>
          <w:szCs w:val="24"/>
          <w:lang w:eastAsia="de-DE"/>
        </w:rPr>
      </w:pPr>
      <w:r>
        <w:rPr>
          <w:rFonts w:ascii="Courier New" w:eastAsia="Times New Roman" w:hAnsi="Courier New" w:cs="Courier New"/>
          <w:color w:val="000000" w:themeColor="text1"/>
          <w:kern w:val="36"/>
          <w:sz w:val="24"/>
          <w:szCs w:val="24"/>
          <w:lang w:eastAsia="de-DE"/>
        </w:rPr>
        <w:br w:type="page"/>
      </w:r>
    </w:p>
    <w:p w14:paraId="1DA47BA6" w14:textId="6C2A0A61" w:rsidR="000813CB" w:rsidRPr="0043299C" w:rsidRDefault="000813CB" w:rsidP="00F628AF">
      <w:pPr>
        <w:spacing w:after="0" w:line="360" w:lineRule="auto"/>
        <w:rPr>
          <w:rFonts w:ascii="Times New Roman" w:eastAsia="Times New Roman" w:hAnsi="Times New Roman" w:cs="Times New Roman"/>
          <w:color w:val="000000" w:themeColor="text1"/>
          <w:kern w:val="36"/>
          <w:sz w:val="24"/>
          <w:szCs w:val="24"/>
          <w:lang w:eastAsia="de-DE"/>
        </w:rPr>
      </w:pPr>
      <w:r w:rsidRPr="0043299C">
        <w:rPr>
          <w:rFonts w:ascii="Times New Roman" w:eastAsia="Times New Roman" w:hAnsi="Times New Roman" w:cs="Times New Roman"/>
          <w:color w:val="000000" w:themeColor="text1"/>
          <w:kern w:val="36"/>
          <w:sz w:val="24"/>
          <w:szCs w:val="24"/>
          <w:lang w:eastAsia="de-DE"/>
        </w:rPr>
        <w:lastRenderedPageBreak/>
        <w:t xml:space="preserve">EU-Finanzhilfen </w:t>
      </w:r>
    </w:p>
    <w:p w14:paraId="4A285EA7" w14:textId="77777777" w:rsidR="00F628AF" w:rsidRPr="00F628AF" w:rsidRDefault="00F628AF" w:rsidP="00F628AF">
      <w:pPr>
        <w:spacing w:after="0" w:line="360" w:lineRule="auto"/>
        <w:rPr>
          <w:rFonts w:ascii="Courier New" w:eastAsia="Times New Roman" w:hAnsi="Courier New" w:cs="Courier New"/>
          <w:color w:val="000000" w:themeColor="text1"/>
          <w:kern w:val="36"/>
          <w:sz w:val="24"/>
          <w:szCs w:val="24"/>
          <w:lang w:eastAsia="de-DE"/>
        </w:rPr>
      </w:pPr>
    </w:p>
    <w:p w14:paraId="09C41439" w14:textId="16536732" w:rsidR="000813CB" w:rsidRPr="00F628AF" w:rsidRDefault="000813CB" w:rsidP="00F628AF">
      <w:pPr>
        <w:spacing w:after="0" w:line="360" w:lineRule="auto"/>
        <w:rPr>
          <w:rFonts w:ascii="Courier New" w:eastAsia="Times New Roman" w:hAnsi="Courier New" w:cs="Courier New"/>
          <w:color w:val="000000" w:themeColor="text1"/>
          <w:sz w:val="24"/>
          <w:szCs w:val="24"/>
          <w:lang w:eastAsia="de-DE"/>
        </w:rPr>
      </w:pPr>
      <w:r w:rsidRPr="00F628AF">
        <w:rPr>
          <w:rFonts w:ascii="Courier New" w:eastAsia="Times New Roman" w:hAnsi="Courier New" w:cs="Courier New"/>
          <w:color w:val="000000" w:themeColor="text1"/>
          <w:sz w:val="24"/>
          <w:szCs w:val="24"/>
          <w:lang w:eastAsia="de-DE"/>
        </w:rPr>
        <w:t xml:space="preserve">Die EU stellt für ein </w:t>
      </w:r>
      <w:r w:rsidRPr="0043299C">
        <w:rPr>
          <w:rFonts w:ascii="Courier New" w:eastAsia="Times New Roman" w:hAnsi="Courier New" w:cs="Courier New"/>
          <w:color w:val="00B050"/>
          <w:sz w:val="24"/>
          <w:szCs w:val="24"/>
          <w:lang w:eastAsia="de-DE"/>
        </w:rPr>
        <w:t>großes Spektrum</w:t>
      </w:r>
      <w:r w:rsidRPr="00F628AF">
        <w:rPr>
          <w:rFonts w:ascii="Courier New" w:eastAsia="Times New Roman" w:hAnsi="Courier New" w:cs="Courier New"/>
          <w:color w:val="000000" w:themeColor="text1"/>
          <w:sz w:val="24"/>
          <w:szCs w:val="24"/>
          <w:lang w:eastAsia="de-DE"/>
        </w:rPr>
        <w:t xml:space="preserve"> an Projekten und Programmen Finanzhilfen bereit</w:t>
      </w:r>
      <w:r w:rsidR="0043299C">
        <w:rPr>
          <w:rFonts w:ascii="Courier New" w:eastAsia="Times New Roman" w:hAnsi="Courier New" w:cs="Courier New"/>
          <w:color w:val="000000" w:themeColor="text1"/>
          <w:sz w:val="24"/>
          <w:szCs w:val="24"/>
          <w:lang w:eastAsia="de-DE"/>
        </w:rPr>
        <w:t>.</w:t>
      </w:r>
      <w:r w:rsidRPr="00F628AF">
        <w:rPr>
          <w:rFonts w:ascii="Courier New" w:eastAsia="Times New Roman" w:hAnsi="Courier New" w:cs="Courier New"/>
          <w:color w:val="000000" w:themeColor="text1"/>
          <w:sz w:val="24"/>
          <w:szCs w:val="24"/>
          <w:lang w:eastAsia="de-DE"/>
        </w:rPr>
        <w:t xml:space="preserve"> darunter in den Bereichen</w:t>
      </w:r>
      <w:r w:rsidR="00F628AF" w:rsidRPr="00F628AF">
        <w:rPr>
          <w:rFonts w:ascii="Courier New" w:eastAsia="Times New Roman" w:hAnsi="Courier New" w:cs="Courier New"/>
          <w:color w:val="000000" w:themeColor="text1"/>
          <w:sz w:val="24"/>
          <w:szCs w:val="24"/>
          <w:lang w:eastAsia="de-DE"/>
        </w:rPr>
        <w:t xml:space="preserve"> </w:t>
      </w:r>
      <w:r w:rsidR="00156618">
        <w:rPr>
          <w:rFonts w:ascii="Courier New" w:eastAsia="Times New Roman" w:hAnsi="Courier New" w:cs="Courier New"/>
          <w:color w:val="000000" w:themeColor="text1"/>
          <w:sz w:val="24"/>
          <w:szCs w:val="24"/>
          <w:lang w:eastAsia="de-DE"/>
        </w:rPr>
        <w:t>Regional</w:t>
      </w:r>
      <w:r w:rsidR="0043299C">
        <w:rPr>
          <w:rFonts w:ascii="Courier New" w:eastAsia="Times New Roman" w:hAnsi="Courier New" w:cs="Courier New"/>
          <w:color w:val="000000" w:themeColor="text1"/>
          <w:sz w:val="24"/>
          <w:szCs w:val="24"/>
          <w:lang w:eastAsia="de-DE"/>
        </w:rPr>
        <w:t>-</w:t>
      </w:r>
      <w:r w:rsidRPr="00F628AF">
        <w:rPr>
          <w:rFonts w:ascii="Courier New" w:eastAsia="Times New Roman" w:hAnsi="Courier New" w:cs="Courier New"/>
          <w:color w:val="000000" w:themeColor="text1"/>
          <w:sz w:val="24"/>
          <w:szCs w:val="24"/>
          <w:lang w:eastAsia="de-DE"/>
        </w:rPr>
        <w:t xml:space="preserve"> und Stadtentwicklung</w:t>
      </w:r>
      <w:r w:rsidR="00F628AF" w:rsidRPr="00F628AF">
        <w:rPr>
          <w:rFonts w:ascii="Courier New" w:eastAsia="Times New Roman" w:hAnsi="Courier New" w:cs="Courier New"/>
          <w:color w:val="000000" w:themeColor="text1"/>
          <w:sz w:val="24"/>
          <w:szCs w:val="24"/>
          <w:lang w:eastAsia="de-DE"/>
        </w:rPr>
        <w:t xml:space="preserve">, </w:t>
      </w:r>
      <w:r w:rsidR="0043299C" w:rsidRPr="00F628AF">
        <w:rPr>
          <w:rFonts w:ascii="Courier New" w:eastAsia="Times New Roman" w:hAnsi="Courier New" w:cs="Courier New"/>
          <w:color w:val="000000" w:themeColor="text1"/>
          <w:sz w:val="24"/>
          <w:szCs w:val="24"/>
          <w:lang w:eastAsia="de-DE"/>
        </w:rPr>
        <w:t>Beschäftigung</w:t>
      </w:r>
      <w:r w:rsidR="0043299C" w:rsidRPr="00F628AF">
        <w:rPr>
          <w:rFonts w:ascii="Courier New" w:eastAsia="Times New Roman" w:hAnsi="Courier New" w:cs="Courier New"/>
          <w:color w:val="000000" w:themeColor="text1"/>
          <w:sz w:val="24"/>
          <w:szCs w:val="24"/>
          <w:lang w:eastAsia="de-DE"/>
        </w:rPr>
        <w:t xml:space="preserve"> </w:t>
      </w:r>
      <w:r w:rsidRPr="00F628AF">
        <w:rPr>
          <w:rFonts w:ascii="Courier New" w:eastAsia="Times New Roman" w:hAnsi="Courier New" w:cs="Courier New"/>
          <w:color w:val="000000" w:themeColor="text1"/>
          <w:sz w:val="24"/>
          <w:szCs w:val="24"/>
          <w:lang w:eastAsia="de-DE"/>
        </w:rPr>
        <w:t>und</w:t>
      </w:r>
      <w:r w:rsidR="0043299C" w:rsidRPr="0043299C">
        <w:rPr>
          <w:rFonts w:ascii="Courier New" w:eastAsia="Times New Roman" w:hAnsi="Courier New" w:cs="Courier New"/>
          <w:color w:val="000000" w:themeColor="text1"/>
          <w:sz w:val="24"/>
          <w:szCs w:val="24"/>
          <w:lang w:eastAsia="de-DE"/>
        </w:rPr>
        <w:t xml:space="preserve"> </w:t>
      </w:r>
      <w:r w:rsidR="0043299C" w:rsidRPr="00F628AF">
        <w:rPr>
          <w:rFonts w:ascii="Courier New" w:eastAsia="Times New Roman" w:hAnsi="Courier New" w:cs="Courier New"/>
          <w:color w:val="000000" w:themeColor="text1"/>
          <w:sz w:val="24"/>
          <w:szCs w:val="24"/>
          <w:lang w:eastAsia="de-DE"/>
        </w:rPr>
        <w:t>soziale Eingliederung</w:t>
      </w:r>
      <w:r w:rsidR="00F628AF" w:rsidRPr="00F628AF">
        <w:rPr>
          <w:rFonts w:ascii="Courier New" w:eastAsia="Times New Roman" w:hAnsi="Courier New" w:cs="Courier New"/>
          <w:color w:val="000000" w:themeColor="text1"/>
          <w:sz w:val="24"/>
          <w:szCs w:val="24"/>
          <w:lang w:eastAsia="de-DE"/>
        </w:rPr>
        <w:t xml:space="preserve">, </w:t>
      </w:r>
      <w:r w:rsidRPr="00F628AF">
        <w:rPr>
          <w:rFonts w:ascii="Courier New" w:eastAsia="Times New Roman" w:hAnsi="Courier New" w:cs="Courier New"/>
          <w:color w:val="000000" w:themeColor="text1"/>
          <w:sz w:val="24"/>
          <w:szCs w:val="24"/>
          <w:lang w:eastAsia="de-DE"/>
        </w:rPr>
        <w:t xml:space="preserve">Landwirtschaft und Entwicklung des </w:t>
      </w:r>
      <w:r w:rsidR="0043299C">
        <w:rPr>
          <w:rFonts w:ascii="Courier New" w:eastAsia="Times New Roman" w:hAnsi="Courier New" w:cs="Courier New"/>
          <w:color w:val="000000" w:themeColor="text1"/>
          <w:sz w:val="24"/>
          <w:szCs w:val="24"/>
          <w:lang w:eastAsia="de-DE"/>
        </w:rPr>
        <w:t xml:space="preserve">ländlichen </w:t>
      </w:r>
      <w:r w:rsidRPr="00F628AF">
        <w:rPr>
          <w:rFonts w:ascii="Courier New" w:eastAsia="Times New Roman" w:hAnsi="Courier New" w:cs="Courier New"/>
          <w:color w:val="000000" w:themeColor="text1"/>
          <w:sz w:val="24"/>
          <w:szCs w:val="24"/>
          <w:lang w:eastAsia="de-DE"/>
        </w:rPr>
        <w:t>Raums</w:t>
      </w:r>
      <w:r w:rsidR="00F628AF" w:rsidRPr="00F628AF">
        <w:rPr>
          <w:rFonts w:ascii="Courier New" w:eastAsia="Times New Roman" w:hAnsi="Courier New" w:cs="Courier New"/>
          <w:color w:val="000000" w:themeColor="text1"/>
          <w:sz w:val="24"/>
          <w:szCs w:val="24"/>
          <w:lang w:eastAsia="de-DE"/>
        </w:rPr>
        <w:t xml:space="preserve">, </w:t>
      </w:r>
      <w:r w:rsidR="00156618">
        <w:rPr>
          <w:rFonts w:ascii="Courier New" w:eastAsia="Times New Roman" w:hAnsi="Courier New" w:cs="Courier New"/>
          <w:color w:val="000000" w:themeColor="text1"/>
          <w:sz w:val="24"/>
          <w:szCs w:val="24"/>
          <w:lang w:eastAsia="de-DE"/>
        </w:rPr>
        <w:t>Meeres</w:t>
      </w:r>
      <w:r w:rsidR="0043299C">
        <w:rPr>
          <w:rFonts w:ascii="Courier New" w:eastAsia="Times New Roman" w:hAnsi="Courier New" w:cs="Courier New"/>
          <w:color w:val="000000" w:themeColor="text1"/>
          <w:sz w:val="24"/>
          <w:szCs w:val="24"/>
          <w:lang w:eastAsia="de-DE"/>
        </w:rPr>
        <w:t>-</w:t>
      </w:r>
      <w:r w:rsidRPr="00F628AF">
        <w:rPr>
          <w:rFonts w:ascii="Courier New" w:eastAsia="Times New Roman" w:hAnsi="Courier New" w:cs="Courier New"/>
          <w:color w:val="000000" w:themeColor="text1"/>
          <w:sz w:val="24"/>
          <w:szCs w:val="24"/>
          <w:lang w:eastAsia="de-DE"/>
        </w:rPr>
        <w:t xml:space="preserve"> und Fischereipolitik</w:t>
      </w:r>
      <w:r w:rsidR="00F628AF" w:rsidRPr="00F628AF">
        <w:rPr>
          <w:rFonts w:ascii="Courier New" w:eastAsia="Times New Roman" w:hAnsi="Courier New" w:cs="Courier New"/>
          <w:color w:val="000000" w:themeColor="text1"/>
          <w:sz w:val="24"/>
          <w:szCs w:val="24"/>
          <w:lang w:eastAsia="de-DE"/>
        </w:rPr>
        <w:t xml:space="preserve">, </w:t>
      </w:r>
      <w:r w:rsidRPr="00F628AF">
        <w:rPr>
          <w:rFonts w:ascii="Courier New" w:eastAsia="Times New Roman" w:hAnsi="Courier New" w:cs="Courier New"/>
          <w:color w:val="000000" w:themeColor="text1"/>
          <w:sz w:val="24"/>
          <w:szCs w:val="24"/>
          <w:lang w:eastAsia="de-DE"/>
        </w:rPr>
        <w:t>Forschung und Innovation</w:t>
      </w:r>
      <w:r w:rsidR="00F628AF" w:rsidRPr="00F628AF">
        <w:rPr>
          <w:rFonts w:ascii="Courier New" w:eastAsia="Times New Roman" w:hAnsi="Courier New" w:cs="Courier New"/>
          <w:color w:val="000000" w:themeColor="text1"/>
          <w:sz w:val="24"/>
          <w:szCs w:val="24"/>
          <w:lang w:eastAsia="de-DE"/>
        </w:rPr>
        <w:t xml:space="preserve">, </w:t>
      </w:r>
      <w:r w:rsidRPr="00F628AF">
        <w:rPr>
          <w:rFonts w:ascii="Courier New" w:eastAsia="Times New Roman" w:hAnsi="Courier New" w:cs="Courier New"/>
          <w:color w:val="000000" w:themeColor="text1"/>
          <w:sz w:val="24"/>
          <w:szCs w:val="24"/>
          <w:lang w:eastAsia="de-DE"/>
        </w:rPr>
        <w:t>humanitäre Hilfe</w:t>
      </w:r>
      <w:r w:rsidR="0043299C">
        <w:rPr>
          <w:rFonts w:ascii="Courier New" w:eastAsia="Times New Roman" w:hAnsi="Courier New" w:cs="Courier New"/>
          <w:color w:val="000000" w:themeColor="text1"/>
          <w:sz w:val="24"/>
          <w:szCs w:val="24"/>
          <w:lang w:eastAsia="de-DE"/>
        </w:rPr>
        <w:t>.</w:t>
      </w:r>
    </w:p>
    <w:p w14:paraId="4248833B" w14:textId="77777777" w:rsidR="00F628AF" w:rsidRPr="00F628AF" w:rsidRDefault="00F628AF" w:rsidP="00F628AF">
      <w:pPr>
        <w:spacing w:after="0" w:line="360" w:lineRule="auto"/>
        <w:rPr>
          <w:rFonts w:ascii="Courier New" w:eastAsia="Times New Roman" w:hAnsi="Courier New" w:cs="Courier New"/>
          <w:color w:val="000000" w:themeColor="text1"/>
          <w:sz w:val="24"/>
          <w:szCs w:val="24"/>
          <w:lang w:eastAsia="de-DE"/>
        </w:rPr>
      </w:pPr>
    </w:p>
    <w:p w14:paraId="72DF54EF" w14:textId="77777777" w:rsidR="000813CB" w:rsidRPr="0043299C" w:rsidRDefault="000813CB" w:rsidP="00F628AF">
      <w:pPr>
        <w:spacing w:after="0" w:line="360" w:lineRule="auto"/>
        <w:rPr>
          <w:rFonts w:ascii="Tahoma" w:eastAsia="Times New Roman" w:hAnsi="Tahoma" w:cs="Tahoma"/>
          <w:color w:val="000000" w:themeColor="text1"/>
          <w:sz w:val="24"/>
          <w:szCs w:val="24"/>
          <w:lang w:eastAsia="de-DE"/>
        </w:rPr>
      </w:pPr>
      <w:r w:rsidRPr="0043299C">
        <w:rPr>
          <w:rFonts w:ascii="Tahoma" w:eastAsia="Times New Roman" w:hAnsi="Tahoma" w:cs="Tahoma"/>
          <w:color w:val="000000" w:themeColor="text1"/>
          <w:sz w:val="24"/>
          <w:szCs w:val="24"/>
          <w:lang w:eastAsia="de-DE"/>
        </w:rPr>
        <w:t>Verwaltung der Mittel</w:t>
      </w:r>
    </w:p>
    <w:p w14:paraId="7CCA413E" w14:textId="77777777" w:rsidR="00F628AF" w:rsidRPr="00F628AF" w:rsidRDefault="00F628AF" w:rsidP="00F628AF">
      <w:pPr>
        <w:spacing w:after="0" w:line="360" w:lineRule="auto"/>
        <w:rPr>
          <w:rFonts w:ascii="Courier New" w:eastAsia="Times New Roman" w:hAnsi="Courier New" w:cs="Courier New"/>
          <w:color w:val="000000" w:themeColor="text1"/>
          <w:sz w:val="24"/>
          <w:szCs w:val="24"/>
          <w:lang w:eastAsia="de-DE"/>
        </w:rPr>
      </w:pPr>
    </w:p>
    <w:p w14:paraId="7635E16E" w14:textId="3D3D4DAC" w:rsidR="000813CB" w:rsidRPr="00F628AF" w:rsidRDefault="000813CB" w:rsidP="00F628AF">
      <w:pPr>
        <w:spacing w:after="0" w:line="360" w:lineRule="auto"/>
        <w:rPr>
          <w:rFonts w:ascii="Courier New" w:eastAsia="Times New Roman" w:hAnsi="Courier New" w:cs="Courier New"/>
          <w:color w:val="000000" w:themeColor="text1"/>
          <w:sz w:val="24"/>
          <w:szCs w:val="24"/>
          <w:lang w:eastAsia="de-DE"/>
        </w:rPr>
      </w:pPr>
      <w:r w:rsidRPr="00F628AF">
        <w:rPr>
          <w:rFonts w:ascii="Courier New" w:eastAsia="Times New Roman" w:hAnsi="Courier New" w:cs="Courier New"/>
          <w:color w:val="000000" w:themeColor="text1"/>
          <w:sz w:val="24"/>
          <w:szCs w:val="24"/>
          <w:lang w:eastAsia="de-DE"/>
        </w:rPr>
        <w:t xml:space="preserve">Die </w:t>
      </w:r>
      <w:r w:rsidR="0043299C">
        <w:rPr>
          <w:rFonts w:ascii="Courier New" w:eastAsia="Times New Roman" w:hAnsi="Courier New" w:cs="Courier New"/>
          <w:color w:val="000000" w:themeColor="text1"/>
          <w:sz w:val="24"/>
          <w:szCs w:val="24"/>
          <w:lang w:eastAsia="de-DE"/>
        </w:rPr>
        <w:t>Bereits</w:t>
      </w:r>
      <w:r w:rsidRPr="00F628AF">
        <w:rPr>
          <w:rFonts w:ascii="Courier New" w:eastAsia="Times New Roman" w:hAnsi="Courier New" w:cs="Courier New"/>
          <w:color w:val="000000" w:themeColor="text1"/>
          <w:sz w:val="24"/>
          <w:szCs w:val="24"/>
          <w:lang w:eastAsia="de-DE"/>
        </w:rPr>
        <w:t>tellung von Fin</w:t>
      </w:r>
      <w:r w:rsidR="00156618">
        <w:rPr>
          <w:rFonts w:ascii="Courier New" w:eastAsia="Times New Roman" w:hAnsi="Courier New" w:cs="Courier New"/>
          <w:color w:val="000000" w:themeColor="text1"/>
          <w:sz w:val="24"/>
          <w:szCs w:val="24"/>
          <w:lang w:eastAsia="de-DE"/>
        </w:rPr>
        <w:t>anzhilfen erfolgt nach strengen</w:t>
      </w:r>
      <w:r w:rsidR="0043299C">
        <w:rPr>
          <w:rFonts w:ascii="Courier New" w:eastAsia="Times New Roman" w:hAnsi="Courier New" w:cs="Courier New"/>
          <w:color w:val="000000" w:themeColor="text1"/>
          <w:sz w:val="24"/>
          <w:szCs w:val="24"/>
          <w:lang w:eastAsia="de-DE"/>
        </w:rPr>
        <w:t xml:space="preserve"> </w:t>
      </w:r>
      <w:r w:rsidRPr="00F628AF">
        <w:rPr>
          <w:rFonts w:ascii="Courier New" w:eastAsia="Times New Roman" w:hAnsi="Courier New" w:cs="Courier New"/>
          <w:color w:val="000000" w:themeColor="text1"/>
          <w:sz w:val="24"/>
          <w:szCs w:val="24"/>
          <w:lang w:eastAsia="de-DE"/>
        </w:rPr>
        <w:t xml:space="preserve">Vorschriften, die gewährleisten sollen, dass die Mittel </w:t>
      </w:r>
      <w:r w:rsidR="0043299C" w:rsidRPr="00F628AF">
        <w:rPr>
          <w:rFonts w:ascii="Courier New" w:eastAsia="Times New Roman" w:hAnsi="Courier New" w:cs="Courier New"/>
          <w:color w:val="000000" w:themeColor="text1"/>
          <w:sz w:val="24"/>
          <w:szCs w:val="24"/>
          <w:lang w:eastAsia="de-DE"/>
        </w:rPr>
        <w:t xml:space="preserve">transparent </w:t>
      </w:r>
      <w:r w:rsidRPr="00F628AF">
        <w:rPr>
          <w:rFonts w:ascii="Courier New" w:eastAsia="Times New Roman" w:hAnsi="Courier New" w:cs="Courier New"/>
          <w:color w:val="000000" w:themeColor="text1"/>
          <w:sz w:val="24"/>
          <w:szCs w:val="24"/>
          <w:lang w:eastAsia="de-DE"/>
        </w:rPr>
        <w:t xml:space="preserve">und </w:t>
      </w:r>
      <w:r w:rsidR="0043299C" w:rsidRPr="00F628AF">
        <w:rPr>
          <w:rFonts w:ascii="Courier New" w:eastAsia="Times New Roman" w:hAnsi="Courier New" w:cs="Courier New"/>
          <w:color w:val="000000" w:themeColor="text1"/>
          <w:sz w:val="24"/>
          <w:szCs w:val="24"/>
          <w:lang w:eastAsia="de-DE"/>
        </w:rPr>
        <w:t xml:space="preserve">verantwortungsvoll </w:t>
      </w:r>
      <w:r w:rsidRPr="00F628AF">
        <w:rPr>
          <w:rFonts w:ascii="Courier New" w:eastAsia="Times New Roman" w:hAnsi="Courier New" w:cs="Courier New"/>
          <w:color w:val="000000" w:themeColor="text1"/>
          <w:sz w:val="24"/>
          <w:szCs w:val="24"/>
          <w:lang w:eastAsia="de-DE"/>
        </w:rPr>
        <w:t>ausgegeben werden u</w:t>
      </w:r>
      <w:r w:rsidR="00156618">
        <w:rPr>
          <w:rFonts w:ascii="Courier New" w:eastAsia="Times New Roman" w:hAnsi="Courier New" w:cs="Courier New"/>
          <w:color w:val="000000" w:themeColor="text1"/>
          <w:sz w:val="24"/>
          <w:szCs w:val="24"/>
          <w:lang w:eastAsia="de-DE"/>
        </w:rPr>
        <w:t>nd ihre Verwendung genau kontro</w:t>
      </w:r>
      <w:r w:rsidR="0043299C">
        <w:rPr>
          <w:rFonts w:ascii="Courier New" w:eastAsia="Times New Roman" w:hAnsi="Courier New" w:cs="Courier New"/>
          <w:color w:val="000000" w:themeColor="text1"/>
          <w:sz w:val="24"/>
          <w:szCs w:val="24"/>
          <w:lang w:eastAsia="de-DE"/>
        </w:rPr>
        <w:t>l</w:t>
      </w:r>
      <w:r w:rsidRPr="00F628AF">
        <w:rPr>
          <w:rFonts w:ascii="Courier New" w:eastAsia="Times New Roman" w:hAnsi="Courier New" w:cs="Courier New"/>
          <w:color w:val="000000" w:themeColor="text1"/>
          <w:sz w:val="24"/>
          <w:szCs w:val="24"/>
          <w:lang w:eastAsia="de-DE"/>
        </w:rPr>
        <w:t>liert wird.</w:t>
      </w:r>
    </w:p>
    <w:p w14:paraId="0C16272F" w14:textId="77777777" w:rsidR="00F628AF" w:rsidRPr="00F628AF" w:rsidRDefault="00F628AF" w:rsidP="00F628AF">
      <w:pPr>
        <w:spacing w:after="0" w:line="360" w:lineRule="auto"/>
        <w:rPr>
          <w:rFonts w:ascii="Courier New" w:eastAsia="Times New Roman" w:hAnsi="Courier New" w:cs="Courier New"/>
          <w:color w:val="000000" w:themeColor="text1"/>
          <w:sz w:val="24"/>
          <w:szCs w:val="24"/>
          <w:lang w:eastAsia="de-DE"/>
        </w:rPr>
      </w:pPr>
    </w:p>
    <w:p w14:paraId="48E9F10B" w14:textId="7A4C42A7" w:rsidR="000813CB" w:rsidRPr="00F628AF" w:rsidRDefault="000813CB" w:rsidP="00F628AF">
      <w:pPr>
        <w:spacing w:after="0" w:line="360" w:lineRule="auto"/>
        <w:rPr>
          <w:rFonts w:ascii="Courier New" w:eastAsia="Times New Roman" w:hAnsi="Courier New" w:cs="Courier New"/>
          <w:color w:val="000000" w:themeColor="text1"/>
          <w:sz w:val="24"/>
          <w:szCs w:val="24"/>
          <w:lang w:eastAsia="de-DE"/>
        </w:rPr>
      </w:pPr>
      <w:r w:rsidRPr="00F628AF">
        <w:rPr>
          <w:rFonts w:ascii="Courier New" w:eastAsia="Times New Roman" w:hAnsi="Courier New" w:cs="Courier New"/>
          <w:color w:val="000000" w:themeColor="text1"/>
          <w:sz w:val="24"/>
          <w:szCs w:val="24"/>
          <w:lang w:eastAsia="de-DE"/>
        </w:rPr>
        <w:t xml:space="preserve">Letzten Endes sind die </w:t>
      </w:r>
      <w:r w:rsidR="000D7AF4">
        <w:rPr>
          <w:rFonts w:ascii="Courier New" w:eastAsia="Times New Roman" w:hAnsi="Courier New" w:cs="Courier New"/>
          <w:color w:val="000000" w:themeColor="text1"/>
          <w:sz w:val="24"/>
          <w:szCs w:val="24"/>
          <w:lang w:eastAsia="de-DE"/>
        </w:rPr>
        <w:t>2</w:t>
      </w:r>
      <w:r w:rsidR="0043299C">
        <w:rPr>
          <w:rFonts w:ascii="Courier New" w:eastAsia="Times New Roman" w:hAnsi="Courier New" w:cs="Courier New"/>
          <w:color w:val="000000" w:themeColor="text1"/>
          <w:sz w:val="24"/>
          <w:szCs w:val="24"/>
          <w:lang w:eastAsia="de-DE"/>
        </w:rPr>
        <w:t>8</w:t>
      </w:r>
      <w:r w:rsidRPr="00F628AF">
        <w:rPr>
          <w:rFonts w:ascii="Courier New" w:eastAsia="Times New Roman" w:hAnsi="Courier New" w:cs="Courier New"/>
          <w:color w:val="000000" w:themeColor="text1"/>
          <w:sz w:val="24"/>
          <w:szCs w:val="24"/>
          <w:lang w:eastAsia="de-DE"/>
        </w:rPr>
        <w:t xml:space="preserve"> Mitglieder de</w:t>
      </w:r>
      <w:r w:rsidR="000D7AF4">
        <w:rPr>
          <w:rFonts w:ascii="Courier New" w:eastAsia="Times New Roman" w:hAnsi="Courier New" w:cs="Courier New"/>
          <w:color w:val="000000" w:themeColor="text1"/>
          <w:sz w:val="24"/>
          <w:szCs w:val="24"/>
          <w:lang w:eastAsia="de-DE"/>
        </w:rPr>
        <w:t>r EU-Kommission gemeinsam dafür</w:t>
      </w:r>
      <w:r w:rsidR="0043299C">
        <w:rPr>
          <w:rFonts w:ascii="Courier New" w:eastAsia="Times New Roman" w:hAnsi="Courier New" w:cs="Courier New"/>
          <w:color w:val="000000" w:themeColor="text1"/>
          <w:sz w:val="24"/>
          <w:szCs w:val="24"/>
          <w:lang w:eastAsia="de-DE"/>
        </w:rPr>
        <w:t xml:space="preserve"> </w:t>
      </w:r>
      <w:r w:rsidRPr="00F628AF">
        <w:rPr>
          <w:rFonts w:ascii="Courier New" w:eastAsia="Times New Roman" w:hAnsi="Courier New" w:cs="Courier New"/>
          <w:color w:val="000000" w:themeColor="text1"/>
          <w:sz w:val="24"/>
          <w:szCs w:val="24"/>
          <w:lang w:eastAsia="de-DE"/>
        </w:rPr>
        <w:t xml:space="preserve">verantwortlich, dass die </w:t>
      </w:r>
      <w:r w:rsidR="000D7AF4" w:rsidRPr="0043299C">
        <w:rPr>
          <w:rFonts w:ascii="Courier New" w:eastAsia="Times New Roman" w:hAnsi="Courier New" w:cs="Courier New"/>
          <w:caps/>
          <w:color w:val="000000" w:themeColor="text1"/>
          <w:sz w:val="24"/>
          <w:szCs w:val="24"/>
          <w:lang w:eastAsia="de-DE"/>
        </w:rPr>
        <w:t>eu</w:t>
      </w:r>
      <w:r w:rsidRPr="00F628AF">
        <w:rPr>
          <w:rFonts w:ascii="Courier New" w:eastAsia="Times New Roman" w:hAnsi="Courier New" w:cs="Courier New"/>
          <w:color w:val="000000" w:themeColor="text1"/>
          <w:sz w:val="24"/>
          <w:szCs w:val="24"/>
          <w:lang w:eastAsia="de-DE"/>
        </w:rPr>
        <w:t xml:space="preserve">-Mittel ordnungsgemäß verwendet werden. Da jedoch ein Großteil der Gelder </w:t>
      </w:r>
      <w:r w:rsidR="0043299C">
        <w:rPr>
          <w:rFonts w:ascii="Courier New" w:eastAsia="Times New Roman" w:hAnsi="Courier New" w:cs="Courier New"/>
          <w:color w:val="000000" w:themeColor="text1"/>
          <w:sz w:val="24"/>
          <w:szCs w:val="24"/>
          <w:lang w:eastAsia="de-DE"/>
        </w:rPr>
        <w:t xml:space="preserve">innerhalb </w:t>
      </w:r>
      <w:r w:rsidRPr="00F628AF">
        <w:rPr>
          <w:rFonts w:ascii="Courier New" w:eastAsia="Times New Roman" w:hAnsi="Courier New" w:cs="Courier New"/>
          <w:color w:val="000000" w:themeColor="text1"/>
          <w:sz w:val="24"/>
          <w:szCs w:val="24"/>
          <w:lang w:eastAsia="de-DE"/>
        </w:rPr>
        <w:t xml:space="preserve">der Empfängerländer verwaltet wird, sind die nationalen Behörden für </w:t>
      </w:r>
      <w:r w:rsidR="0043299C" w:rsidRPr="00F628AF">
        <w:rPr>
          <w:rFonts w:ascii="Courier New" w:eastAsia="Times New Roman" w:hAnsi="Courier New" w:cs="Courier New"/>
          <w:color w:val="000000" w:themeColor="text1"/>
          <w:sz w:val="24"/>
          <w:szCs w:val="24"/>
          <w:lang w:eastAsia="de-DE"/>
        </w:rPr>
        <w:t xml:space="preserve">Prüfungen </w:t>
      </w:r>
      <w:r w:rsidRPr="00F628AF">
        <w:rPr>
          <w:rFonts w:ascii="Courier New" w:eastAsia="Times New Roman" w:hAnsi="Courier New" w:cs="Courier New"/>
          <w:color w:val="000000" w:themeColor="text1"/>
          <w:sz w:val="24"/>
          <w:szCs w:val="24"/>
          <w:lang w:eastAsia="de-DE"/>
        </w:rPr>
        <w:t xml:space="preserve">und </w:t>
      </w:r>
      <w:r w:rsidR="0043299C" w:rsidRPr="00F628AF">
        <w:rPr>
          <w:rFonts w:ascii="Courier New" w:eastAsia="Times New Roman" w:hAnsi="Courier New" w:cs="Courier New"/>
          <w:color w:val="000000" w:themeColor="text1"/>
          <w:sz w:val="24"/>
          <w:szCs w:val="24"/>
          <w:lang w:eastAsia="de-DE"/>
        </w:rPr>
        <w:t xml:space="preserve">Audits </w:t>
      </w:r>
      <w:r w:rsidRPr="00F628AF">
        <w:rPr>
          <w:rFonts w:ascii="Courier New" w:eastAsia="Times New Roman" w:hAnsi="Courier New" w:cs="Courier New"/>
          <w:color w:val="000000" w:themeColor="text1"/>
          <w:sz w:val="24"/>
          <w:szCs w:val="24"/>
          <w:lang w:eastAsia="de-DE"/>
        </w:rPr>
        <w:t>zuständig.</w:t>
      </w:r>
    </w:p>
    <w:p w14:paraId="51D10AF6" w14:textId="77777777" w:rsidR="002307E0" w:rsidRPr="00F628AF" w:rsidRDefault="002307E0" w:rsidP="00F628AF">
      <w:pPr>
        <w:spacing w:after="0" w:line="360" w:lineRule="auto"/>
        <w:rPr>
          <w:rFonts w:ascii="Courier New" w:hAnsi="Courier New" w:cs="Courier New"/>
          <w:color w:val="000000" w:themeColor="text1"/>
          <w:sz w:val="24"/>
          <w:szCs w:val="24"/>
        </w:rPr>
      </w:pPr>
    </w:p>
    <w:p w14:paraId="5B9E62A5" w14:textId="77777777" w:rsidR="0035082F" w:rsidRPr="008A00F9" w:rsidRDefault="0035082F" w:rsidP="00F628AF">
      <w:pPr>
        <w:spacing w:after="0" w:line="360" w:lineRule="auto"/>
        <w:rPr>
          <w:rFonts w:ascii="Courier New" w:hAnsi="Courier New" w:cs="Courier New"/>
          <w:color w:val="7F7F7F" w:themeColor="text1" w:themeTint="80"/>
          <w:sz w:val="24"/>
          <w:szCs w:val="24"/>
        </w:rPr>
      </w:pPr>
    </w:p>
    <w:p w14:paraId="663B47A1" w14:textId="77777777" w:rsidR="0035082F" w:rsidRPr="008A00F9" w:rsidRDefault="0035082F" w:rsidP="00F628AF">
      <w:pPr>
        <w:pBdr>
          <w:top w:val="single" w:sz="4" w:space="1" w:color="auto"/>
        </w:pBdr>
        <w:spacing w:after="0" w:line="360" w:lineRule="auto"/>
        <w:rPr>
          <w:rFonts w:ascii="Courier New" w:hAnsi="Courier New" w:cs="Courier New"/>
          <w:color w:val="7F7F7F" w:themeColor="text1" w:themeTint="80"/>
          <w:sz w:val="24"/>
          <w:szCs w:val="24"/>
          <w:lang w:val="it-IT"/>
        </w:rPr>
      </w:pPr>
      <w:r w:rsidRPr="008A00F9">
        <w:rPr>
          <w:rFonts w:ascii="Courier New" w:hAnsi="Courier New" w:cs="Courier New"/>
          <w:color w:val="7F7F7F" w:themeColor="text1" w:themeTint="80"/>
          <w:sz w:val="18"/>
          <w:szCs w:val="24"/>
          <w:lang w:val="it-IT"/>
        </w:rPr>
        <w:t>Quelle: https://europa.eu/european-union/index_de</w:t>
      </w:r>
    </w:p>
    <w:sectPr w:rsidR="0035082F" w:rsidRPr="008A00F9" w:rsidSect="00891438">
      <w:headerReference w:type="default" r:id="rId8"/>
      <w:pgSz w:w="11906" w:h="16838" w:code="9"/>
      <w:pgMar w:top="1276" w:right="3402"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95145F" w14:textId="77777777" w:rsidR="0080371A" w:rsidRDefault="0080371A" w:rsidP="008A00F9">
      <w:pPr>
        <w:spacing w:after="0" w:line="240" w:lineRule="auto"/>
      </w:pPr>
      <w:r>
        <w:separator/>
      </w:r>
    </w:p>
  </w:endnote>
  <w:endnote w:type="continuationSeparator" w:id="0">
    <w:p w14:paraId="6F9BB09D" w14:textId="77777777" w:rsidR="0080371A" w:rsidRDefault="0080371A" w:rsidP="008A00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521682" w14:textId="77777777" w:rsidR="0080371A" w:rsidRDefault="0080371A" w:rsidP="008A00F9">
      <w:pPr>
        <w:spacing w:after="0" w:line="240" w:lineRule="auto"/>
      </w:pPr>
      <w:r>
        <w:separator/>
      </w:r>
    </w:p>
  </w:footnote>
  <w:footnote w:type="continuationSeparator" w:id="0">
    <w:p w14:paraId="6E886297" w14:textId="77777777" w:rsidR="0080371A" w:rsidRDefault="0080371A" w:rsidP="008A00F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EFBDD1" w14:textId="77777777" w:rsidR="00387CE8" w:rsidRPr="007C3100" w:rsidRDefault="00387CE8" w:rsidP="00705C5E">
    <w:pPr>
      <w:pStyle w:val="Kopfzeile"/>
      <w:spacing w:after="600"/>
      <w:ind w:right="-2427"/>
      <w:rPr>
        <w:color w:val="7F7F7F"/>
        <w:sz w:val="18"/>
        <w:szCs w:val="18"/>
      </w:rPr>
    </w:pPr>
    <w:r>
      <w:rPr>
        <w:rStyle w:val="Seitenzahl"/>
        <w:color w:val="7F7F7F"/>
        <w:sz w:val="18"/>
        <w:szCs w:val="18"/>
      </w:rPr>
      <w:t>45</w:t>
    </w:r>
    <w:r w:rsidRPr="0024296B">
      <w:rPr>
        <w:rStyle w:val="Seitenzahl"/>
        <w:color w:val="7F7F7F"/>
        <w:sz w:val="18"/>
        <w:szCs w:val="18"/>
      </w:rPr>
      <w:t>. Bundesjugendschreiben 201</w:t>
    </w:r>
    <w:r>
      <w:rPr>
        <w:rStyle w:val="Seitenzahl"/>
        <w:color w:val="7F7F7F"/>
        <w:sz w:val="18"/>
        <w:szCs w:val="18"/>
      </w:rPr>
      <w:t>8</w:t>
    </w:r>
    <w:r w:rsidRPr="0024296B">
      <w:rPr>
        <w:rStyle w:val="Seitenzahl"/>
        <w:color w:val="7F7F7F"/>
        <w:sz w:val="18"/>
        <w:szCs w:val="18"/>
      </w:rPr>
      <w:t xml:space="preserve"> – Autorenkorrektur </w:t>
    </w:r>
    <w:r w:rsidRPr="0024296B">
      <w:rPr>
        <w:rStyle w:val="Seitenzahl"/>
        <w:color w:val="7F7F7F"/>
        <w:sz w:val="18"/>
        <w:szCs w:val="18"/>
      </w:rPr>
      <w:tab/>
    </w:r>
    <w:r w:rsidRPr="0024296B">
      <w:rPr>
        <w:rStyle w:val="Seitenzahl"/>
        <w:color w:val="7F7F7F"/>
        <w:sz w:val="18"/>
        <w:szCs w:val="18"/>
      </w:rPr>
      <w:tab/>
    </w:r>
    <w:r w:rsidRPr="0024296B">
      <w:rPr>
        <w:rStyle w:val="Seitenzahl"/>
        <w:color w:val="7F7F7F"/>
        <w:sz w:val="18"/>
        <w:szCs w:val="18"/>
      </w:rPr>
      <w:fldChar w:fldCharType="begin"/>
    </w:r>
    <w:r w:rsidRPr="0024296B">
      <w:rPr>
        <w:rStyle w:val="Seitenzahl"/>
        <w:color w:val="7F7F7F"/>
        <w:sz w:val="18"/>
        <w:szCs w:val="18"/>
      </w:rPr>
      <w:instrText xml:space="preserve"> PAGE </w:instrText>
    </w:r>
    <w:r w:rsidRPr="0024296B">
      <w:rPr>
        <w:rStyle w:val="Seitenzahl"/>
        <w:color w:val="7F7F7F"/>
        <w:sz w:val="18"/>
        <w:szCs w:val="18"/>
      </w:rPr>
      <w:fldChar w:fldCharType="separate"/>
    </w:r>
    <w:r w:rsidR="008B52AC">
      <w:rPr>
        <w:rStyle w:val="Seitenzahl"/>
        <w:noProof/>
        <w:color w:val="7F7F7F"/>
        <w:sz w:val="18"/>
        <w:szCs w:val="18"/>
      </w:rPr>
      <w:t>1</w:t>
    </w:r>
    <w:r w:rsidRPr="0024296B">
      <w:rPr>
        <w:rStyle w:val="Seitenzahl"/>
        <w:color w:val="7F7F7F"/>
        <w:sz w:val="18"/>
        <w:szCs w:val="1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2975F8"/>
    <w:multiLevelType w:val="multilevel"/>
    <w:tmpl w:val="04AA63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7F77F4"/>
    <w:multiLevelType w:val="multilevel"/>
    <w:tmpl w:val="32F8BD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751FC1"/>
    <w:multiLevelType w:val="multilevel"/>
    <w:tmpl w:val="4EA46442"/>
    <w:lvl w:ilvl="0">
      <w:start w:val="1"/>
      <w:numFmt w:val="decimal"/>
      <w:pStyle w:val="berschrift1"/>
      <w:lvlText w:val="%1"/>
      <w:lvlJc w:val="left"/>
      <w:pPr>
        <w:tabs>
          <w:tab w:val="num" w:pos="0"/>
        </w:tabs>
        <w:ind w:left="720" w:hanging="720"/>
      </w:pPr>
      <w:rPr>
        <w:rFonts w:hint="default"/>
      </w:rPr>
    </w:lvl>
    <w:lvl w:ilvl="1">
      <w:start w:val="1"/>
      <w:numFmt w:val="decimal"/>
      <w:pStyle w:val="berschrift2"/>
      <w:lvlText w:val="%1.%2"/>
      <w:lvlJc w:val="left"/>
      <w:pPr>
        <w:tabs>
          <w:tab w:val="num" w:pos="0"/>
        </w:tabs>
        <w:ind w:left="0" w:firstLine="0"/>
      </w:pPr>
      <w:rPr>
        <w:rFonts w:hint="default"/>
      </w:rPr>
    </w:lvl>
    <w:lvl w:ilvl="2">
      <w:start w:val="1"/>
      <w:numFmt w:val="decimal"/>
      <w:pStyle w:val="berschrift3"/>
      <w:lvlText w:val="%1.%2.%3"/>
      <w:lvlJc w:val="left"/>
      <w:pPr>
        <w:tabs>
          <w:tab w:val="num" w:pos="142"/>
        </w:tabs>
        <w:ind w:left="142" w:firstLine="0"/>
      </w:pPr>
      <w:rPr>
        <w:rFonts w:hint="default"/>
      </w:rPr>
    </w:lvl>
    <w:lvl w:ilvl="3">
      <w:start w:val="1"/>
      <w:numFmt w:val="decimal"/>
      <w:pStyle w:val="berschrift4"/>
      <w:lvlText w:val="%1.%2.%3.%4"/>
      <w:lvlJc w:val="left"/>
      <w:pPr>
        <w:tabs>
          <w:tab w:val="num" w:pos="0"/>
        </w:tabs>
        <w:ind w:left="0" w:firstLine="0"/>
      </w:pPr>
      <w:rPr>
        <w:rFonts w:hint="default"/>
      </w:rPr>
    </w:lvl>
    <w:lvl w:ilvl="4">
      <w:start w:val="1"/>
      <w:numFmt w:val="decimal"/>
      <w:pStyle w:val="berschrift5"/>
      <w:lvlText w:val="%1.%2.%3.%4.%5"/>
      <w:lvlJc w:val="left"/>
      <w:pPr>
        <w:tabs>
          <w:tab w:val="num" w:pos="917"/>
        </w:tabs>
        <w:ind w:left="1909" w:hanging="709"/>
      </w:pPr>
      <w:rPr>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berschrift6"/>
      <w:lvlText w:val="%1.%2.%3.%4.%5.%6"/>
      <w:lvlJc w:val="left"/>
      <w:pPr>
        <w:tabs>
          <w:tab w:val="num" w:pos="960"/>
        </w:tabs>
        <w:ind w:left="96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 w15:restartNumberingAfterBreak="0">
    <w:nsid w:val="09B1080E"/>
    <w:multiLevelType w:val="multilevel"/>
    <w:tmpl w:val="7D9096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2D52C9"/>
    <w:multiLevelType w:val="multilevel"/>
    <w:tmpl w:val="3E0E0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AC52F0"/>
    <w:multiLevelType w:val="multilevel"/>
    <w:tmpl w:val="1B666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6BB4173"/>
    <w:multiLevelType w:val="multilevel"/>
    <w:tmpl w:val="327E9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7DF0938"/>
    <w:multiLevelType w:val="hybridMultilevel"/>
    <w:tmpl w:val="A8D2F67A"/>
    <w:lvl w:ilvl="0" w:tplc="6FB032B8">
      <w:start w:val="1"/>
      <w:numFmt w:val="bullet"/>
      <w:pStyle w:val="KATextAufzhlung2Ebene"/>
      <w:lvlText w:val="­"/>
      <w:lvlJc w:val="left"/>
      <w:pPr>
        <w:tabs>
          <w:tab w:val="num" w:pos="714"/>
        </w:tabs>
        <w:ind w:left="714" w:hanging="357"/>
      </w:pPr>
      <w:rPr>
        <w:rFonts w:ascii="Times New Roman" w:hAnsi="Times New Roman" w:hint="default"/>
      </w:rPr>
    </w:lvl>
    <w:lvl w:ilvl="1" w:tplc="FF843810">
      <w:start w:val="1"/>
      <w:numFmt w:val="bullet"/>
      <w:lvlText w:val="-"/>
      <w:lvlJc w:val="left"/>
      <w:pPr>
        <w:tabs>
          <w:tab w:val="num" w:pos="1701"/>
        </w:tabs>
        <w:ind w:left="1701" w:hanging="567"/>
      </w:pPr>
      <w:rPr>
        <w:rFonts w:ascii="Arial" w:hAnsi="Arial" w:cs="Courier New" w:hint="default"/>
      </w:rPr>
    </w:lvl>
    <w:lvl w:ilvl="2" w:tplc="04070005" w:tentative="1">
      <w:start w:val="1"/>
      <w:numFmt w:val="bullet"/>
      <w:lvlText w:val=""/>
      <w:lvlJc w:val="left"/>
      <w:pPr>
        <w:tabs>
          <w:tab w:val="num" w:pos="2517"/>
        </w:tabs>
        <w:ind w:left="2517" w:hanging="360"/>
      </w:pPr>
      <w:rPr>
        <w:rFonts w:ascii="Wingdings" w:hAnsi="Wingdings" w:hint="default"/>
      </w:rPr>
    </w:lvl>
    <w:lvl w:ilvl="3" w:tplc="04070001" w:tentative="1">
      <w:start w:val="1"/>
      <w:numFmt w:val="bullet"/>
      <w:lvlText w:val=""/>
      <w:lvlJc w:val="left"/>
      <w:pPr>
        <w:tabs>
          <w:tab w:val="num" w:pos="3237"/>
        </w:tabs>
        <w:ind w:left="3237" w:hanging="360"/>
      </w:pPr>
      <w:rPr>
        <w:rFonts w:ascii="Symbol" w:hAnsi="Symbol" w:hint="default"/>
      </w:rPr>
    </w:lvl>
    <w:lvl w:ilvl="4" w:tplc="04070003" w:tentative="1">
      <w:start w:val="1"/>
      <w:numFmt w:val="bullet"/>
      <w:lvlText w:val="o"/>
      <w:lvlJc w:val="left"/>
      <w:pPr>
        <w:tabs>
          <w:tab w:val="num" w:pos="3957"/>
        </w:tabs>
        <w:ind w:left="3957" w:hanging="360"/>
      </w:pPr>
      <w:rPr>
        <w:rFonts w:ascii="Courier New" w:hAnsi="Courier New" w:cs="Courier New" w:hint="default"/>
      </w:rPr>
    </w:lvl>
    <w:lvl w:ilvl="5" w:tplc="04070005" w:tentative="1">
      <w:start w:val="1"/>
      <w:numFmt w:val="bullet"/>
      <w:lvlText w:val=""/>
      <w:lvlJc w:val="left"/>
      <w:pPr>
        <w:tabs>
          <w:tab w:val="num" w:pos="4677"/>
        </w:tabs>
        <w:ind w:left="4677" w:hanging="360"/>
      </w:pPr>
      <w:rPr>
        <w:rFonts w:ascii="Wingdings" w:hAnsi="Wingdings" w:hint="default"/>
      </w:rPr>
    </w:lvl>
    <w:lvl w:ilvl="6" w:tplc="04070001" w:tentative="1">
      <w:start w:val="1"/>
      <w:numFmt w:val="bullet"/>
      <w:lvlText w:val=""/>
      <w:lvlJc w:val="left"/>
      <w:pPr>
        <w:tabs>
          <w:tab w:val="num" w:pos="5397"/>
        </w:tabs>
        <w:ind w:left="5397" w:hanging="360"/>
      </w:pPr>
      <w:rPr>
        <w:rFonts w:ascii="Symbol" w:hAnsi="Symbol" w:hint="default"/>
      </w:rPr>
    </w:lvl>
    <w:lvl w:ilvl="7" w:tplc="04070003" w:tentative="1">
      <w:start w:val="1"/>
      <w:numFmt w:val="bullet"/>
      <w:lvlText w:val="o"/>
      <w:lvlJc w:val="left"/>
      <w:pPr>
        <w:tabs>
          <w:tab w:val="num" w:pos="6117"/>
        </w:tabs>
        <w:ind w:left="6117" w:hanging="360"/>
      </w:pPr>
      <w:rPr>
        <w:rFonts w:ascii="Courier New" w:hAnsi="Courier New" w:cs="Courier New" w:hint="default"/>
      </w:rPr>
    </w:lvl>
    <w:lvl w:ilvl="8" w:tplc="04070005" w:tentative="1">
      <w:start w:val="1"/>
      <w:numFmt w:val="bullet"/>
      <w:lvlText w:val=""/>
      <w:lvlJc w:val="left"/>
      <w:pPr>
        <w:tabs>
          <w:tab w:val="num" w:pos="6837"/>
        </w:tabs>
        <w:ind w:left="6837" w:hanging="360"/>
      </w:pPr>
      <w:rPr>
        <w:rFonts w:ascii="Wingdings" w:hAnsi="Wingdings" w:hint="default"/>
      </w:rPr>
    </w:lvl>
  </w:abstractNum>
  <w:abstractNum w:abstractNumId="8" w15:restartNumberingAfterBreak="0">
    <w:nsid w:val="1B03002D"/>
    <w:multiLevelType w:val="multilevel"/>
    <w:tmpl w:val="CCDCCC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E0A0B52"/>
    <w:multiLevelType w:val="multilevel"/>
    <w:tmpl w:val="1382D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1D1158E"/>
    <w:multiLevelType w:val="multilevel"/>
    <w:tmpl w:val="445ABF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5584874"/>
    <w:multiLevelType w:val="multilevel"/>
    <w:tmpl w:val="6CF20058"/>
    <w:lvl w:ilvl="0">
      <w:start w:val="1"/>
      <w:numFmt w:val="decimal"/>
      <w:pStyle w:val="U1-DM-2014"/>
      <w:lvlText w:val="%1"/>
      <w:lvlJc w:val="left"/>
      <w:pPr>
        <w:ind w:left="1531" w:hanging="1531"/>
      </w:pPr>
      <w:rPr>
        <w:rFonts w:hint="default"/>
      </w:rPr>
    </w:lvl>
    <w:lvl w:ilvl="1">
      <w:start w:val="1"/>
      <w:numFmt w:val="decimal"/>
      <w:pStyle w:val="U2-DM-2014"/>
      <w:lvlText w:val="%1.%2"/>
      <w:lvlJc w:val="left"/>
      <w:pPr>
        <w:ind w:left="1531" w:hanging="1531"/>
      </w:pPr>
      <w:rPr>
        <w:rFonts w:hint="default"/>
      </w:rPr>
    </w:lvl>
    <w:lvl w:ilvl="2">
      <w:start w:val="1"/>
      <w:numFmt w:val="decimal"/>
      <w:pStyle w:val="U3-DM-2014"/>
      <w:lvlText w:val="%1.%2.%3"/>
      <w:lvlJc w:val="left"/>
      <w:pPr>
        <w:ind w:left="1531" w:hanging="1531"/>
      </w:pPr>
      <w:rPr>
        <w:rFonts w:hint="default"/>
      </w:rPr>
    </w:lvl>
    <w:lvl w:ilvl="3">
      <w:start w:val="1"/>
      <w:numFmt w:val="decimal"/>
      <w:lvlText w:val="%1.%2.%3.%4"/>
      <w:lvlJc w:val="left"/>
      <w:pPr>
        <w:ind w:left="1531" w:hanging="1531"/>
      </w:pPr>
      <w:rPr>
        <w:rFonts w:hint="default"/>
      </w:rPr>
    </w:lvl>
    <w:lvl w:ilvl="4">
      <w:start w:val="1"/>
      <w:numFmt w:val="lowerLetter"/>
      <w:lvlText w:val="(%5)"/>
      <w:lvlJc w:val="left"/>
      <w:pPr>
        <w:ind w:left="1531" w:hanging="1531"/>
      </w:pPr>
      <w:rPr>
        <w:rFonts w:hint="default"/>
      </w:rPr>
    </w:lvl>
    <w:lvl w:ilvl="5">
      <w:start w:val="1"/>
      <w:numFmt w:val="lowerRoman"/>
      <w:lvlText w:val="(%6)"/>
      <w:lvlJc w:val="left"/>
      <w:pPr>
        <w:ind w:left="1531" w:hanging="1531"/>
      </w:pPr>
      <w:rPr>
        <w:rFonts w:hint="default"/>
      </w:rPr>
    </w:lvl>
    <w:lvl w:ilvl="6">
      <w:start w:val="1"/>
      <w:numFmt w:val="decimal"/>
      <w:lvlText w:val="%7."/>
      <w:lvlJc w:val="left"/>
      <w:pPr>
        <w:ind w:left="1531" w:hanging="1531"/>
      </w:pPr>
      <w:rPr>
        <w:rFonts w:hint="default"/>
      </w:rPr>
    </w:lvl>
    <w:lvl w:ilvl="7">
      <w:start w:val="1"/>
      <w:numFmt w:val="lowerLetter"/>
      <w:lvlText w:val="%8."/>
      <w:lvlJc w:val="left"/>
      <w:pPr>
        <w:ind w:left="1531" w:hanging="1531"/>
      </w:pPr>
      <w:rPr>
        <w:rFonts w:hint="default"/>
      </w:rPr>
    </w:lvl>
    <w:lvl w:ilvl="8">
      <w:start w:val="1"/>
      <w:numFmt w:val="lowerRoman"/>
      <w:lvlText w:val="%9."/>
      <w:lvlJc w:val="left"/>
      <w:pPr>
        <w:ind w:left="1531" w:hanging="1531"/>
      </w:pPr>
      <w:rPr>
        <w:rFonts w:hint="default"/>
      </w:rPr>
    </w:lvl>
  </w:abstractNum>
  <w:abstractNum w:abstractNumId="12" w15:restartNumberingAfterBreak="0">
    <w:nsid w:val="28311B93"/>
    <w:multiLevelType w:val="multilevel"/>
    <w:tmpl w:val="31C83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9611960"/>
    <w:multiLevelType w:val="multilevel"/>
    <w:tmpl w:val="4358D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A263FC4"/>
    <w:multiLevelType w:val="multilevel"/>
    <w:tmpl w:val="F63AAB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25B5D61"/>
    <w:multiLevelType w:val="multilevel"/>
    <w:tmpl w:val="2C4A7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5DF3CC5"/>
    <w:multiLevelType w:val="hybridMultilevel"/>
    <w:tmpl w:val="4D56637E"/>
    <w:lvl w:ilvl="0" w:tplc="3098BF16">
      <w:start w:val="1"/>
      <w:numFmt w:val="bullet"/>
      <w:pStyle w:val="KATextAufzhlung1Ebene"/>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48BB7984"/>
    <w:multiLevelType w:val="hybridMultilevel"/>
    <w:tmpl w:val="17B00E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DCA01C1"/>
    <w:multiLevelType w:val="multilevel"/>
    <w:tmpl w:val="F0C8D0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4E112CCE"/>
    <w:multiLevelType w:val="multilevel"/>
    <w:tmpl w:val="46106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40A47A8"/>
    <w:multiLevelType w:val="hybridMultilevel"/>
    <w:tmpl w:val="70FA93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926597B"/>
    <w:multiLevelType w:val="multilevel"/>
    <w:tmpl w:val="1CAC78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79B0300"/>
    <w:multiLevelType w:val="multilevel"/>
    <w:tmpl w:val="AA169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8EA1CF8"/>
    <w:multiLevelType w:val="multilevel"/>
    <w:tmpl w:val="07708D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A174224"/>
    <w:multiLevelType w:val="multilevel"/>
    <w:tmpl w:val="2D8CCA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3060416"/>
    <w:multiLevelType w:val="multilevel"/>
    <w:tmpl w:val="00D43E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9D24C56"/>
    <w:multiLevelType w:val="multilevel"/>
    <w:tmpl w:val="AC6A0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11"/>
  </w:num>
  <w:num w:numId="3">
    <w:abstractNumId w:val="11"/>
    <w:lvlOverride w:ilvl="0">
      <w:lvl w:ilvl="0">
        <w:start w:val="1"/>
        <w:numFmt w:val="decimal"/>
        <w:pStyle w:val="U1-DM-2014"/>
        <w:lvlText w:val="%1"/>
        <w:lvlJc w:val="left"/>
        <w:pPr>
          <w:ind w:left="1531" w:hanging="1531"/>
        </w:pPr>
        <w:rPr>
          <w:rFonts w:hint="default"/>
        </w:rPr>
      </w:lvl>
    </w:lvlOverride>
    <w:lvlOverride w:ilvl="1">
      <w:lvl w:ilvl="1">
        <w:start w:val="1"/>
        <w:numFmt w:val="decimal"/>
        <w:pStyle w:val="U2-DM-2014"/>
        <w:lvlText w:val="%1.%2"/>
        <w:lvlJc w:val="left"/>
        <w:pPr>
          <w:ind w:left="1531" w:hanging="1531"/>
        </w:pPr>
        <w:rPr>
          <w:rFonts w:hint="default"/>
        </w:rPr>
      </w:lvl>
    </w:lvlOverride>
    <w:lvlOverride w:ilvl="2">
      <w:lvl w:ilvl="2">
        <w:start w:val="1"/>
        <w:numFmt w:val="decimal"/>
        <w:pStyle w:val="U3-DM-2014"/>
        <w:lvlText w:val="%1.%2.%3"/>
        <w:lvlJc w:val="left"/>
        <w:pPr>
          <w:ind w:left="1531" w:hanging="1531"/>
        </w:pPr>
        <w:rPr>
          <w:rFonts w:hint="default"/>
        </w:rPr>
      </w:lvl>
    </w:lvlOverride>
    <w:lvlOverride w:ilvl="3">
      <w:lvl w:ilvl="3">
        <w:start w:val="1"/>
        <w:numFmt w:val="decimal"/>
        <w:lvlText w:val="%1.%2.%3.%4"/>
        <w:lvlJc w:val="left"/>
        <w:pPr>
          <w:ind w:left="1531" w:hanging="1531"/>
        </w:pPr>
        <w:rPr>
          <w:rFonts w:hint="default"/>
        </w:rPr>
      </w:lvl>
    </w:lvlOverride>
    <w:lvlOverride w:ilvl="4">
      <w:lvl w:ilvl="4">
        <w:start w:val="1"/>
        <w:numFmt w:val="lowerLetter"/>
        <w:lvlText w:val="(%5)"/>
        <w:lvlJc w:val="left"/>
        <w:pPr>
          <w:ind w:left="1531" w:hanging="1531"/>
        </w:pPr>
        <w:rPr>
          <w:rFonts w:hint="default"/>
        </w:rPr>
      </w:lvl>
    </w:lvlOverride>
    <w:lvlOverride w:ilvl="5">
      <w:lvl w:ilvl="5">
        <w:start w:val="1"/>
        <w:numFmt w:val="lowerRoman"/>
        <w:lvlText w:val="(%6)"/>
        <w:lvlJc w:val="left"/>
        <w:pPr>
          <w:ind w:left="1531" w:hanging="1531"/>
        </w:pPr>
        <w:rPr>
          <w:rFonts w:hint="default"/>
        </w:rPr>
      </w:lvl>
    </w:lvlOverride>
    <w:lvlOverride w:ilvl="6">
      <w:lvl w:ilvl="6">
        <w:start w:val="1"/>
        <w:numFmt w:val="decimal"/>
        <w:lvlText w:val="%7."/>
        <w:lvlJc w:val="left"/>
        <w:pPr>
          <w:ind w:left="1531" w:hanging="1531"/>
        </w:pPr>
        <w:rPr>
          <w:rFonts w:hint="default"/>
        </w:rPr>
      </w:lvl>
    </w:lvlOverride>
    <w:lvlOverride w:ilvl="7">
      <w:lvl w:ilvl="7">
        <w:start w:val="1"/>
        <w:numFmt w:val="lowerLetter"/>
        <w:lvlText w:val="%8."/>
        <w:lvlJc w:val="left"/>
        <w:pPr>
          <w:ind w:left="1531" w:hanging="1531"/>
        </w:pPr>
        <w:rPr>
          <w:rFonts w:hint="default"/>
        </w:rPr>
      </w:lvl>
    </w:lvlOverride>
    <w:lvlOverride w:ilvl="8">
      <w:lvl w:ilvl="8">
        <w:start w:val="1"/>
        <w:numFmt w:val="lowerRoman"/>
        <w:lvlText w:val="%9."/>
        <w:lvlJc w:val="left"/>
        <w:pPr>
          <w:ind w:left="1531" w:hanging="1531"/>
        </w:pPr>
        <w:rPr>
          <w:rFonts w:hint="default"/>
        </w:rPr>
      </w:lvl>
    </w:lvlOverride>
  </w:num>
  <w:num w:numId="4">
    <w:abstractNumId w:val="16"/>
  </w:num>
  <w:num w:numId="5">
    <w:abstractNumId w:val="7"/>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3"/>
  </w:num>
  <w:num w:numId="21">
    <w:abstractNumId w:val="23"/>
  </w:num>
  <w:num w:numId="22">
    <w:abstractNumId w:val="1"/>
  </w:num>
  <w:num w:numId="23">
    <w:abstractNumId w:val="22"/>
  </w:num>
  <w:num w:numId="24">
    <w:abstractNumId w:val="21"/>
  </w:num>
  <w:num w:numId="25">
    <w:abstractNumId w:val="14"/>
  </w:num>
  <w:num w:numId="26">
    <w:abstractNumId w:val="13"/>
  </w:num>
  <w:num w:numId="27">
    <w:abstractNumId w:val="15"/>
  </w:num>
  <w:num w:numId="28">
    <w:abstractNumId w:val="26"/>
  </w:num>
  <w:num w:numId="29">
    <w:abstractNumId w:val="9"/>
  </w:num>
  <w:num w:numId="30">
    <w:abstractNumId w:val="5"/>
  </w:num>
  <w:num w:numId="31">
    <w:abstractNumId w:val="18"/>
  </w:num>
  <w:num w:numId="32">
    <w:abstractNumId w:val="10"/>
  </w:num>
  <w:num w:numId="33">
    <w:abstractNumId w:val="6"/>
  </w:num>
  <w:num w:numId="34">
    <w:abstractNumId w:val="0"/>
  </w:num>
  <w:num w:numId="35">
    <w:abstractNumId w:val="4"/>
  </w:num>
  <w:num w:numId="36">
    <w:abstractNumId w:val="25"/>
  </w:num>
  <w:num w:numId="37">
    <w:abstractNumId w:val="19"/>
  </w:num>
  <w:num w:numId="38">
    <w:abstractNumId w:val="12"/>
  </w:num>
  <w:num w:numId="39">
    <w:abstractNumId w:val="8"/>
  </w:num>
  <w:num w:numId="40">
    <w:abstractNumId w:val="24"/>
  </w:num>
  <w:num w:numId="41">
    <w:abstractNumId w:val="17"/>
  </w:num>
  <w:num w:numId="4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07E0"/>
    <w:rsid w:val="00016975"/>
    <w:rsid w:val="000813CB"/>
    <w:rsid w:val="000878B7"/>
    <w:rsid w:val="000B494C"/>
    <w:rsid w:val="000D7AF4"/>
    <w:rsid w:val="00142152"/>
    <w:rsid w:val="00156618"/>
    <w:rsid w:val="00177893"/>
    <w:rsid w:val="001A5FE0"/>
    <w:rsid w:val="002027A5"/>
    <w:rsid w:val="002307E0"/>
    <w:rsid w:val="00267DA2"/>
    <w:rsid w:val="002F57CD"/>
    <w:rsid w:val="00314131"/>
    <w:rsid w:val="00323009"/>
    <w:rsid w:val="0035082F"/>
    <w:rsid w:val="003631A1"/>
    <w:rsid w:val="00387CE8"/>
    <w:rsid w:val="003A6E39"/>
    <w:rsid w:val="00406AB6"/>
    <w:rsid w:val="0043299C"/>
    <w:rsid w:val="004B7AE6"/>
    <w:rsid w:val="00535BAA"/>
    <w:rsid w:val="0057362B"/>
    <w:rsid w:val="005B14BF"/>
    <w:rsid w:val="005B6B41"/>
    <w:rsid w:val="005D094D"/>
    <w:rsid w:val="00603C2D"/>
    <w:rsid w:val="006D0958"/>
    <w:rsid w:val="00705663"/>
    <w:rsid w:val="00705C5E"/>
    <w:rsid w:val="00711CD4"/>
    <w:rsid w:val="00713114"/>
    <w:rsid w:val="00753290"/>
    <w:rsid w:val="00775BFD"/>
    <w:rsid w:val="00783FFA"/>
    <w:rsid w:val="0079723B"/>
    <w:rsid w:val="007C19F0"/>
    <w:rsid w:val="008002ED"/>
    <w:rsid w:val="00802BFD"/>
    <w:rsid w:val="0080371A"/>
    <w:rsid w:val="00891438"/>
    <w:rsid w:val="00895DDD"/>
    <w:rsid w:val="008A00F9"/>
    <w:rsid w:val="008B52AC"/>
    <w:rsid w:val="00967323"/>
    <w:rsid w:val="00A40062"/>
    <w:rsid w:val="00A54D43"/>
    <w:rsid w:val="00B075E9"/>
    <w:rsid w:val="00C12ADD"/>
    <w:rsid w:val="00C86402"/>
    <w:rsid w:val="00C91B81"/>
    <w:rsid w:val="00CA74C8"/>
    <w:rsid w:val="00CE4D86"/>
    <w:rsid w:val="00D5504B"/>
    <w:rsid w:val="00D67085"/>
    <w:rsid w:val="00DE5740"/>
    <w:rsid w:val="00DF529E"/>
    <w:rsid w:val="00E577D2"/>
    <w:rsid w:val="00E667A7"/>
    <w:rsid w:val="00EB19C3"/>
    <w:rsid w:val="00ED1AEA"/>
    <w:rsid w:val="00F00D8F"/>
    <w:rsid w:val="00F538F7"/>
    <w:rsid w:val="00F628AF"/>
    <w:rsid w:val="00F773D8"/>
    <w:rsid w:val="00F9672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103927"/>
  <w15:docId w15:val="{BDDB6E10-83FE-42DB-9FCA-6E94442C7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Light" w:eastAsiaTheme="minorHAnsi" w:hAnsi="Calibri Light"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A5FE0"/>
  </w:style>
  <w:style w:type="paragraph" w:styleId="berschrift1">
    <w:name w:val="heading 1"/>
    <w:aliases w:val="KA Überschrift 1"/>
    <w:basedOn w:val="Standard"/>
    <w:next w:val="KAText"/>
    <w:link w:val="berschrift1Zchn"/>
    <w:autoRedefine/>
    <w:uiPriority w:val="9"/>
    <w:qFormat/>
    <w:rsid w:val="007C19F0"/>
    <w:pPr>
      <w:pageBreakBefore/>
      <w:numPr>
        <w:numId w:val="19"/>
      </w:numPr>
      <w:tabs>
        <w:tab w:val="left" w:pos="720"/>
      </w:tabs>
      <w:spacing w:after="160" w:line="360" w:lineRule="auto"/>
      <w:outlineLvl w:val="0"/>
    </w:pPr>
    <w:rPr>
      <w:rFonts w:eastAsia="Times New Roman" w:cs="Times New Roman"/>
      <w:b/>
      <w:kern w:val="28"/>
      <w:sz w:val="28"/>
      <w:szCs w:val="20"/>
      <w:lang w:eastAsia="de-DE"/>
    </w:rPr>
  </w:style>
  <w:style w:type="paragraph" w:styleId="berschrift2">
    <w:name w:val="heading 2"/>
    <w:aliases w:val="KA Überschrift 2,Heading 2subnumbered"/>
    <w:basedOn w:val="Standard"/>
    <w:next w:val="KAText"/>
    <w:link w:val="berschrift2Zchn"/>
    <w:uiPriority w:val="9"/>
    <w:qFormat/>
    <w:rsid w:val="007C19F0"/>
    <w:pPr>
      <w:keepNext/>
      <w:numPr>
        <w:ilvl w:val="1"/>
        <w:numId w:val="19"/>
      </w:numPr>
      <w:tabs>
        <w:tab w:val="left" w:pos="720"/>
      </w:tabs>
      <w:spacing w:after="160" w:line="360" w:lineRule="auto"/>
      <w:outlineLvl w:val="1"/>
    </w:pPr>
    <w:rPr>
      <w:rFonts w:eastAsia="Times New Roman" w:cs="Times New Roman"/>
      <w:b/>
      <w:sz w:val="24"/>
      <w:szCs w:val="20"/>
      <w:lang w:eastAsia="de-DE"/>
    </w:rPr>
  </w:style>
  <w:style w:type="paragraph" w:styleId="berschrift3">
    <w:name w:val="heading 3"/>
    <w:aliases w:val="KA Überschrift 3,Level 1 - 1"/>
    <w:basedOn w:val="KAText"/>
    <w:next w:val="KAText"/>
    <w:link w:val="berschrift3Zchn"/>
    <w:uiPriority w:val="9"/>
    <w:qFormat/>
    <w:rsid w:val="007C19F0"/>
    <w:pPr>
      <w:keepNext/>
      <w:numPr>
        <w:ilvl w:val="2"/>
        <w:numId w:val="19"/>
      </w:numPr>
      <w:jc w:val="left"/>
      <w:outlineLvl w:val="2"/>
    </w:pPr>
    <w:rPr>
      <w:rFonts w:ascii="Calibri Light" w:hAnsi="Calibri Light"/>
      <w:b/>
      <w:noProof/>
      <w:sz w:val="24"/>
      <w:szCs w:val="24"/>
    </w:rPr>
  </w:style>
  <w:style w:type="paragraph" w:styleId="berschrift4">
    <w:name w:val="heading 4"/>
    <w:aliases w:val="KA Überschrift 4,Überschrift 4 Char"/>
    <w:basedOn w:val="Standard"/>
    <w:next w:val="KAText"/>
    <w:link w:val="berschrift4Zchn"/>
    <w:qFormat/>
    <w:rsid w:val="007C19F0"/>
    <w:pPr>
      <w:keepNext/>
      <w:numPr>
        <w:ilvl w:val="3"/>
        <w:numId w:val="19"/>
      </w:numPr>
      <w:spacing w:after="160" w:line="360" w:lineRule="auto"/>
      <w:jc w:val="both"/>
      <w:outlineLvl w:val="3"/>
    </w:pPr>
    <w:rPr>
      <w:rFonts w:eastAsia="Times New Roman" w:cs="Times New Roman"/>
      <w:b/>
      <w:sz w:val="24"/>
      <w:szCs w:val="20"/>
      <w:lang w:eastAsia="de-DE"/>
    </w:rPr>
  </w:style>
  <w:style w:type="paragraph" w:styleId="berschrift5">
    <w:name w:val="heading 5"/>
    <w:aliases w:val="KA Überschrift 5"/>
    <w:basedOn w:val="Standard"/>
    <w:next w:val="KAText"/>
    <w:link w:val="berschrift5Zchn"/>
    <w:qFormat/>
    <w:rsid w:val="007C19F0"/>
    <w:pPr>
      <w:keepNext/>
      <w:numPr>
        <w:ilvl w:val="4"/>
        <w:numId w:val="19"/>
      </w:numPr>
      <w:tabs>
        <w:tab w:val="left" w:pos="1134"/>
      </w:tabs>
      <w:spacing w:after="160" w:line="360" w:lineRule="auto"/>
      <w:jc w:val="both"/>
      <w:outlineLvl w:val="4"/>
    </w:pPr>
    <w:rPr>
      <w:rFonts w:eastAsia="Times New Roman" w:cs="Times New Roman"/>
      <w:b/>
      <w:noProof/>
      <w:sz w:val="24"/>
      <w:szCs w:val="20"/>
      <w:lang w:eastAsia="de-DE"/>
    </w:rPr>
  </w:style>
  <w:style w:type="paragraph" w:styleId="berschrift6">
    <w:name w:val="heading 6"/>
    <w:aliases w:val="KA Überschrift 6"/>
    <w:basedOn w:val="berschrift5"/>
    <w:next w:val="KAText"/>
    <w:link w:val="berschrift6Zchn"/>
    <w:qFormat/>
    <w:rsid w:val="007C19F0"/>
    <w:pPr>
      <w:numPr>
        <w:ilvl w:val="5"/>
      </w:numPr>
      <w:outlineLvl w:val="5"/>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1">
    <w:name w:val="Formatvorlage1"/>
    <w:basedOn w:val="Standard"/>
    <w:qFormat/>
    <w:rsid w:val="001A5FE0"/>
    <w:pPr>
      <w:autoSpaceDE w:val="0"/>
      <w:autoSpaceDN w:val="0"/>
      <w:adjustRightInd w:val="0"/>
    </w:pPr>
    <w:rPr>
      <w:rFonts w:ascii="Arial" w:hAnsi="Arial" w:cs="Arial"/>
      <w:color w:val="000000"/>
    </w:rPr>
  </w:style>
  <w:style w:type="paragraph" w:customStyle="1" w:styleId="U1-DM-2014">
    <w:name w:val="U1-DM-2014"/>
    <w:basedOn w:val="Standard"/>
    <w:qFormat/>
    <w:rsid w:val="001A5FE0"/>
    <w:pPr>
      <w:numPr>
        <w:numId w:val="3"/>
      </w:numPr>
      <w:spacing w:before="480" w:after="240"/>
      <w:outlineLvl w:val="0"/>
    </w:pPr>
    <w:rPr>
      <w:rFonts w:ascii="Arial" w:hAnsi="Arial"/>
      <w:b/>
      <w:sz w:val="48"/>
      <w:szCs w:val="24"/>
    </w:rPr>
  </w:style>
  <w:style w:type="paragraph" w:customStyle="1" w:styleId="U2-DM-2014">
    <w:name w:val="U2-DM-2014"/>
    <w:basedOn w:val="Standard"/>
    <w:qFormat/>
    <w:rsid w:val="001A5FE0"/>
    <w:pPr>
      <w:numPr>
        <w:ilvl w:val="1"/>
        <w:numId w:val="3"/>
      </w:numPr>
      <w:autoSpaceDE w:val="0"/>
      <w:autoSpaceDN w:val="0"/>
      <w:adjustRightInd w:val="0"/>
      <w:spacing w:before="320" w:after="220"/>
      <w:outlineLvl w:val="1"/>
    </w:pPr>
    <w:rPr>
      <w:rFonts w:ascii="Arial" w:hAnsi="Arial" w:cs="Arial"/>
      <w:b/>
      <w:color w:val="000000"/>
      <w:sz w:val="40"/>
      <w:szCs w:val="24"/>
    </w:rPr>
  </w:style>
  <w:style w:type="paragraph" w:customStyle="1" w:styleId="U3-DM-2014">
    <w:name w:val="U3-DM-2014"/>
    <w:basedOn w:val="Standard"/>
    <w:qFormat/>
    <w:rsid w:val="001A5FE0"/>
    <w:pPr>
      <w:numPr>
        <w:ilvl w:val="2"/>
        <w:numId w:val="3"/>
      </w:numPr>
      <w:autoSpaceDE w:val="0"/>
      <w:autoSpaceDN w:val="0"/>
      <w:adjustRightInd w:val="0"/>
      <w:spacing w:before="140"/>
      <w:outlineLvl w:val="2"/>
    </w:pPr>
    <w:rPr>
      <w:rFonts w:ascii="Arial" w:hAnsi="Arial" w:cs="Arial"/>
      <w:b/>
      <w:color w:val="000000"/>
      <w:sz w:val="26"/>
    </w:rPr>
  </w:style>
  <w:style w:type="character" w:customStyle="1" w:styleId="berschrift1Zchn">
    <w:name w:val="Überschrift 1 Zchn"/>
    <w:aliases w:val="KA Überschrift 1 Zchn"/>
    <w:link w:val="berschrift1"/>
    <w:uiPriority w:val="9"/>
    <w:rsid w:val="007C19F0"/>
    <w:rPr>
      <w:rFonts w:eastAsia="Times New Roman" w:cs="Times New Roman"/>
      <w:b/>
      <w:kern w:val="28"/>
      <w:sz w:val="28"/>
      <w:szCs w:val="20"/>
      <w:lang w:eastAsia="de-DE"/>
    </w:rPr>
  </w:style>
  <w:style w:type="paragraph" w:customStyle="1" w:styleId="KAText">
    <w:name w:val="KA Text"/>
    <w:basedOn w:val="Standard"/>
    <w:link w:val="KATextChar"/>
    <w:rsid w:val="00ED1AEA"/>
    <w:pPr>
      <w:spacing w:after="160" w:line="360" w:lineRule="auto"/>
      <w:jc w:val="both"/>
    </w:pPr>
    <w:rPr>
      <w:rFonts w:ascii="Arial" w:eastAsia="Times New Roman" w:hAnsi="Arial" w:cs="Times New Roman"/>
      <w:szCs w:val="20"/>
      <w:lang w:eastAsia="de-DE"/>
    </w:rPr>
  </w:style>
  <w:style w:type="character" w:customStyle="1" w:styleId="KATextChar">
    <w:name w:val="KA Text Char"/>
    <w:link w:val="KAText"/>
    <w:rsid w:val="00ED1AEA"/>
    <w:rPr>
      <w:rFonts w:ascii="Arial" w:eastAsia="Times New Roman" w:hAnsi="Arial" w:cs="Times New Roman"/>
      <w:szCs w:val="20"/>
      <w:lang w:eastAsia="de-DE"/>
    </w:rPr>
  </w:style>
  <w:style w:type="paragraph" w:customStyle="1" w:styleId="KATextAufzhlung1Ebene">
    <w:name w:val="KA Text Aufzählung (1. Ebene)"/>
    <w:basedOn w:val="KAText"/>
    <w:qFormat/>
    <w:rsid w:val="00ED1AEA"/>
    <w:pPr>
      <w:numPr>
        <w:numId w:val="4"/>
      </w:numPr>
    </w:pPr>
  </w:style>
  <w:style w:type="paragraph" w:customStyle="1" w:styleId="KATextAufzhlung2Ebene">
    <w:name w:val="KA Text Aufzählung (2. Ebene)"/>
    <w:basedOn w:val="KAText"/>
    <w:qFormat/>
    <w:rsid w:val="00ED1AEA"/>
    <w:pPr>
      <w:numPr>
        <w:numId w:val="5"/>
      </w:numPr>
      <w:tabs>
        <w:tab w:val="left" w:pos="1491"/>
      </w:tabs>
    </w:pPr>
  </w:style>
  <w:style w:type="character" w:customStyle="1" w:styleId="berschrift2Zchn">
    <w:name w:val="Überschrift 2 Zchn"/>
    <w:aliases w:val="KA Überschrift 2 Zchn,Heading 2subnumbered Zchn"/>
    <w:link w:val="berschrift2"/>
    <w:uiPriority w:val="9"/>
    <w:rsid w:val="007C19F0"/>
    <w:rPr>
      <w:rFonts w:eastAsia="Times New Roman" w:cs="Times New Roman"/>
      <w:b/>
      <w:sz w:val="24"/>
      <w:szCs w:val="20"/>
      <w:lang w:eastAsia="de-DE"/>
    </w:rPr>
  </w:style>
  <w:style w:type="character" w:customStyle="1" w:styleId="berschrift3Zchn">
    <w:name w:val="Überschrift 3 Zchn"/>
    <w:aliases w:val="KA Überschrift 3 Zchn,Level 1 - 1 Zchn"/>
    <w:link w:val="berschrift3"/>
    <w:uiPriority w:val="9"/>
    <w:rsid w:val="007C19F0"/>
    <w:rPr>
      <w:rFonts w:eastAsia="Times New Roman" w:cs="Times New Roman"/>
      <w:b/>
      <w:noProof/>
      <w:sz w:val="24"/>
      <w:szCs w:val="24"/>
      <w:lang w:eastAsia="de-DE"/>
    </w:rPr>
  </w:style>
  <w:style w:type="character" w:customStyle="1" w:styleId="berschrift4Zchn">
    <w:name w:val="Überschrift 4 Zchn"/>
    <w:aliases w:val="KA Überschrift 4 Zchn,Überschrift 4 Char Zchn"/>
    <w:link w:val="berschrift4"/>
    <w:rsid w:val="007C19F0"/>
    <w:rPr>
      <w:rFonts w:eastAsia="Times New Roman" w:cs="Times New Roman"/>
      <w:b/>
      <w:sz w:val="24"/>
      <w:szCs w:val="20"/>
      <w:lang w:eastAsia="de-DE"/>
    </w:rPr>
  </w:style>
  <w:style w:type="character" w:customStyle="1" w:styleId="berschrift5Zchn">
    <w:name w:val="Überschrift 5 Zchn"/>
    <w:aliases w:val="KA Überschrift 5 Zchn"/>
    <w:link w:val="berschrift5"/>
    <w:rsid w:val="007C19F0"/>
    <w:rPr>
      <w:rFonts w:eastAsia="Times New Roman" w:cs="Times New Roman"/>
      <w:b/>
      <w:noProof/>
      <w:sz w:val="24"/>
      <w:szCs w:val="20"/>
      <w:lang w:eastAsia="de-DE"/>
    </w:rPr>
  </w:style>
  <w:style w:type="character" w:customStyle="1" w:styleId="berschrift6Zchn">
    <w:name w:val="Überschrift 6 Zchn"/>
    <w:aliases w:val="KA Überschrift 6 Zchn"/>
    <w:link w:val="berschrift6"/>
    <w:rsid w:val="007C19F0"/>
    <w:rPr>
      <w:rFonts w:eastAsia="Times New Roman" w:cs="Times New Roman"/>
      <w:b/>
      <w:noProof/>
      <w:sz w:val="24"/>
      <w:szCs w:val="20"/>
      <w:lang w:eastAsia="de-DE"/>
    </w:rPr>
  </w:style>
  <w:style w:type="character" w:styleId="Hyperlink">
    <w:name w:val="Hyperlink"/>
    <w:basedOn w:val="Absatz-Standardschriftart"/>
    <w:uiPriority w:val="99"/>
    <w:unhideWhenUsed/>
    <w:rsid w:val="002307E0"/>
    <w:rPr>
      <w:strike w:val="0"/>
      <w:dstrike w:val="0"/>
      <w:color w:val="0065A2"/>
      <w:u w:val="none"/>
      <w:effect w:val="none"/>
      <w:shd w:val="clear" w:color="auto" w:fill="auto"/>
    </w:rPr>
  </w:style>
  <w:style w:type="paragraph" w:styleId="StandardWeb">
    <w:name w:val="Normal (Web)"/>
    <w:basedOn w:val="Standard"/>
    <w:uiPriority w:val="99"/>
    <w:semiHidden/>
    <w:unhideWhenUsed/>
    <w:rsid w:val="002307E0"/>
    <w:pPr>
      <w:spacing w:after="150" w:line="240" w:lineRule="auto"/>
    </w:pPr>
    <w:rPr>
      <w:rFonts w:ascii="Times New Roman" w:eastAsia="Times New Roman" w:hAnsi="Times New Roman" w:cs="Times New Roman"/>
      <w:sz w:val="24"/>
      <w:szCs w:val="24"/>
      <w:lang w:eastAsia="de-DE"/>
    </w:rPr>
  </w:style>
  <w:style w:type="character" w:customStyle="1" w:styleId="sr-only1">
    <w:name w:val="sr-only1"/>
    <w:basedOn w:val="Absatz-Standardschriftart"/>
    <w:rsid w:val="002307E0"/>
    <w:rPr>
      <w:bdr w:val="none" w:sz="0" w:space="0" w:color="auto" w:frame="1"/>
    </w:rPr>
  </w:style>
  <w:style w:type="paragraph" w:styleId="Sprechblasentext">
    <w:name w:val="Balloon Text"/>
    <w:basedOn w:val="Standard"/>
    <w:link w:val="SprechblasentextZchn"/>
    <w:uiPriority w:val="99"/>
    <w:semiHidden/>
    <w:unhideWhenUsed/>
    <w:rsid w:val="002307E0"/>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307E0"/>
    <w:rPr>
      <w:rFonts w:ascii="Tahoma" w:hAnsi="Tahoma" w:cs="Tahoma"/>
      <w:sz w:val="16"/>
      <w:szCs w:val="16"/>
    </w:rPr>
  </w:style>
  <w:style w:type="character" w:styleId="Fett">
    <w:name w:val="Strong"/>
    <w:basedOn w:val="Absatz-Standardschriftart"/>
    <w:uiPriority w:val="22"/>
    <w:qFormat/>
    <w:rsid w:val="002307E0"/>
    <w:rPr>
      <w:b/>
      <w:bCs/>
    </w:rPr>
  </w:style>
  <w:style w:type="character" w:customStyle="1" w:styleId="offscreen">
    <w:name w:val="offscreen"/>
    <w:basedOn w:val="Absatz-Standardschriftart"/>
    <w:rsid w:val="002307E0"/>
  </w:style>
  <w:style w:type="paragraph" w:styleId="Kopfzeile">
    <w:name w:val="header"/>
    <w:basedOn w:val="Standard"/>
    <w:link w:val="KopfzeileZchn"/>
    <w:uiPriority w:val="99"/>
    <w:unhideWhenUsed/>
    <w:rsid w:val="008A00F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A00F9"/>
  </w:style>
  <w:style w:type="paragraph" w:styleId="Fuzeile">
    <w:name w:val="footer"/>
    <w:basedOn w:val="Standard"/>
    <w:link w:val="FuzeileZchn"/>
    <w:uiPriority w:val="99"/>
    <w:unhideWhenUsed/>
    <w:rsid w:val="008A00F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A00F9"/>
  </w:style>
  <w:style w:type="character" w:styleId="Seitenzahl">
    <w:name w:val="page number"/>
    <w:basedOn w:val="Absatz-Standardschriftart"/>
    <w:uiPriority w:val="99"/>
    <w:rsid w:val="002F57CD"/>
  </w:style>
  <w:style w:type="character" w:styleId="Kommentarzeichen">
    <w:name w:val="annotation reference"/>
    <w:basedOn w:val="Absatz-Standardschriftart"/>
    <w:uiPriority w:val="99"/>
    <w:semiHidden/>
    <w:unhideWhenUsed/>
    <w:rsid w:val="00891438"/>
    <w:rPr>
      <w:sz w:val="16"/>
      <w:szCs w:val="16"/>
    </w:rPr>
  </w:style>
  <w:style w:type="paragraph" w:styleId="Kommentartext">
    <w:name w:val="annotation text"/>
    <w:basedOn w:val="Standard"/>
    <w:link w:val="KommentartextZchn"/>
    <w:uiPriority w:val="99"/>
    <w:semiHidden/>
    <w:unhideWhenUsed/>
    <w:rsid w:val="00891438"/>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891438"/>
    <w:rPr>
      <w:sz w:val="20"/>
      <w:szCs w:val="20"/>
    </w:rPr>
  </w:style>
  <w:style w:type="paragraph" w:styleId="Kommentarthema">
    <w:name w:val="annotation subject"/>
    <w:basedOn w:val="Kommentartext"/>
    <w:next w:val="Kommentartext"/>
    <w:link w:val="KommentarthemaZchn"/>
    <w:uiPriority w:val="99"/>
    <w:semiHidden/>
    <w:unhideWhenUsed/>
    <w:rsid w:val="00891438"/>
    <w:rPr>
      <w:b/>
      <w:bCs/>
    </w:rPr>
  </w:style>
  <w:style w:type="character" w:customStyle="1" w:styleId="KommentarthemaZchn">
    <w:name w:val="Kommentarthema Zchn"/>
    <w:basedOn w:val="KommentartextZchn"/>
    <w:link w:val="Kommentarthema"/>
    <w:uiPriority w:val="99"/>
    <w:semiHidden/>
    <w:rsid w:val="00891438"/>
    <w:rPr>
      <w:b/>
      <w:bCs/>
      <w:sz w:val="20"/>
      <w:szCs w:val="20"/>
    </w:rPr>
  </w:style>
  <w:style w:type="paragraph" w:styleId="Listenabsatz">
    <w:name w:val="List Paragraph"/>
    <w:basedOn w:val="Standard"/>
    <w:uiPriority w:val="34"/>
    <w:qFormat/>
    <w:rsid w:val="00EB19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039132">
      <w:bodyDiv w:val="1"/>
      <w:marLeft w:val="0"/>
      <w:marRight w:val="0"/>
      <w:marTop w:val="0"/>
      <w:marBottom w:val="0"/>
      <w:divBdr>
        <w:top w:val="none" w:sz="0" w:space="0" w:color="auto"/>
        <w:left w:val="none" w:sz="0" w:space="0" w:color="auto"/>
        <w:bottom w:val="none" w:sz="0" w:space="0" w:color="auto"/>
        <w:right w:val="none" w:sz="0" w:space="0" w:color="auto"/>
      </w:divBdr>
      <w:divsChild>
        <w:div w:id="1470587794">
          <w:marLeft w:val="0"/>
          <w:marRight w:val="0"/>
          <w:marTop w:val="100"/>
          <w:marBottom w:val="100"/>
          <w:divBdr>
            <w:top w:val="single" w:sz="6" w:space="0" w:color="666666"/>
            <w:left w:val="single" w:sz="6" w:space="0" w:color="666666"/>
            <w:bottom w:val="single" w:sz="6" w:space="0" w:color="666666"/>
            <w:right w:val="single" w:sz="6" w:space="0" w:color="666666"/>
          </w:divBdr>
          <w:divsChild>
            <w:div w:id="1495103468">
              <w:marLeft w:val="0"/>
              <w:marRight w:val="0"/>
              <w:marTop w:val="150"/>
              <w:marBottom w:val="0"/>
              <w:divBdr>
                <w:top w:val="none" w:sz="0" w:space="0" w:color="auto"/>
                <w:left w:val="none" w:sz="0" w:space="0" w:color="auto"/>
                <w:bottom w:val="none" w:sz="0" w:space="0" w:color="auto"/>
                <w:right w:val="none" w:sz="0" w:space="0" w:color="auto"/>
              </w:divBdr>
              <w:divsChild>
                <w:div w:id="1809976590">
                  <w:marLeft w:val="-225"/>
                  <w:marRight w:val="-225"/>
                  <w:marTop w:val="0"/>
                  <w:marBottom w:val="0"/>
                  <w:divBdr>
                    <w:top w:val="none" w:sz="0" w:space="0" w:color="auto"/>
                    <w:left w:val="none" w:sz="0" w:space="0" w:color="auto"/>
                    <w:bottom w:val="none" w:sz="0" w:space="0" w:color="auto"/>
                    <w:right w:val="none" w:sz="0" w:space="0" w:color="auto"/>
                  </w:divBdr>
                  <w:divsChild>
                    <w:div w:id="1692871582">
                      <w:marLeft w:val="0"/>
                      <w:marRight w:val="0"/>
                      <w:marTop w:val="0"/>
                      <w:marBottom w:val="0"/>
                      <w:divBdr>
                        <w:top w:val="none" w:sz="0" w:space="0" w:color="auto"/>
                        <w:left w:val="none" w:sz="0" w:space="0" w:color="auto"/>
                        <w:bottom w:val="none" w:sz="0" w:space="0" w:color="auto"/>
                        <w:right w:val="none" w:sz="0" w:space="0" w:color="auto"/>
                      </w:divBdr>
                      <w:divsChild>
                        <w:div w:id="1863400061">
                          <w:marLeft w:val="-225"/>
                          <w:marRight w:val="-225"/>
                          <w:marTop w:val="0"/>
                          <w:marBottom w:val="0"/>
                          <w:divBdr>
                            <w:top w:val="none" w:sz="0" w:space="0" w:color="auto"/>
                            <w:left w:val="none" w:sz="0" w:space="0" w:color="auto"/>
                            <w:bottom w:val="none" w:sz="0" w:space="0" w:color="auto"/>
                            <w:right w:val="none" w:sz="0" w:space="0" w:color="auto"/>
                          </w:divBdr>
                          <w:divsChild>
                            <w:div w:id="1899440474">
                              <w:marLeft w:val="0"/>
                              <w:marRight w:val="0"/>
                              <w:marTop w:val="0"/>
                              <w:marBottom w:val="0"/>
                              <w:divBdr>
                                <w:top w:val="none" w:sz="0" w:space="0" w:color="auto"/>
                                <w:left w:val="none" w:sz="0" w:space="0" w:color="auto"/>
                                <w:bottom w:val="none" w:sz="0" w:space="0" w:color="auto"/>
                                <w:right w:val="none" w:sz="0" w:space="0" w:color="auto"/>
                              </w:divBdr>
                              <w:divsChild>
                                <w:div w:id="1572080066">
                                  <w:marLeft w:val="0"/>
                                  <w:marRight w:val="0"/>
                                  <w:marTop w:val="0"/>
                                  <w:marBottom w:val="0"/>
                                  <w:divBdr>
                                    <w:top w:val="none" w:sz="0" w:space="0" w:color="auto"/>
                                    <w:left w:val="none" w:sz="0" w:space="0" w:color="auto"/>
                                    <w:bottom w:val="none" w:sz="0" w:space="0" w:color="auto"/>
                                    <w:right w:val="none" w:sz="0" w:space="0" w:color="auto"/>
                                  </w:divBdr>
                                  <w:divsChild>
                                    <w:div w:id="1045641719">
                                      <w:marLeft w:val="0"/>
                                      <w:marRight w:val="0"/>
                                      <w:marTop w:val="0"/>
                                      <w:marBottom w:val="0"/>
                                      <w:divBdr>
                                        <w:top w:val="none" w:sz="0" w:space="0" w:color="auto"/>
                                        <w:left w:val="none" w:sz="0" w:space="0" w:color="auto"/>
                                        <w:bottom w:val="none" w:sz="0" w:space="0" w:color="auto"/>
                                        <w:right w:val="none" w:sz="0" w:space="0" w:color="auto"/>
                                      </w:divBdr>
                                      <w:divsChild>
                                        <w:div w:id="765885961">
                                          <w:marLeft w:val="0"/>
                                          <w:marRight w:val="0"/>
                                          <w:marTop w:val="0"/>
                                          <w:marBottom w:val="0"/>
                                          <w:divBdr>
                                            <w:top w:val="none" w:sz="0" w:space="0" w:color="auto"/>
                                            <w:left w:val="none" w:sz="0" w:space="0" w:color="auto"/>
                                            <w:bottom w:val="none" w:sz="0" w:space="0" w:color="auto"/>
                                            <w:right w:val="none" w:sz="0" w:space="0" w:color="auto"/>
                                          </w:divBdr>
                                          <w:divsChild>
                                            <w:div w:id="954679422">
                                              <w:marLeft w:val="0"/>
                                              <w:marRight w:val="0"/>
                                              <w:marTop w:val="0"/>
                                              <w:marBottom w:val="0"/>
                                              <w:divBdr>
                                                <w:top w:val="none" w:sz="0" w:space="0" w:color="auto"/>
                                                <w:left w:val="none" w:sz="0" w:space="0" w:color="auto"/>
                                                <w:bottom w:val="none" w:sz="0" w:space="0" w:color="auto"/>
                                                <w:right w:val="none" w:sz="0" w:space="0" w:color="auto"/>
                                              </w:divBdr>
                                              <w:divsChild>
                                                <w:div w:id="691804070">
                                                  <w:marLeft w:val="0"/>
                                                  <w:marRight w:val="0"/>
                                                  <w:marTop w:val="0"/>
                                                  <w:marBottom w:val="0"/>
                                                  <w:divBdr>
                                                    <w:top w:val="none" w:sz="0" w:space="0" w:color="auto"/>
                                                    <w:left w:val="none" w:sz="0" w:space="0" w:color="auto"/>
                                                    <w:bottom w:val="none" w:sz="0" w:space="0" w:color="auto"/>
                                                    <w:right w:val="none" w:sz="0" w:space="0" w:color="auto"/>
                                                  </w:divBdr>
                                                  <w:divsChild>
                                                    <w:div w:id="830953212">
                                                      <w:marLeft w:val="0"/>
                                                      <w:marRight w:val="0"/>
                                                      <w:marTop w:val="0"/>
                                                      <w:marBottom w:val="0"/>
                                                      <w:divBdr>
                                                        <w:top w:val="none" w:sz="0" w:space="0" w:color="auto"/>
                                                        <w:left w:val="none" w:sz="0" w:space="0" w:color="auto"/>
                                                        <w:bottom w:val="none" w:sz="0" w:space="0" w:color="auto"/>
                                                        <w:right w:val="none" w:sz="0" w:space="0" w:color="auto"/>
                                                      </w:divBdr>
                                                      <w:divsChild>
                                                        <w:div w:id="1631352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435487813">
      <w:bodyDiv w:val="1"/>
      <w:marLeft w:val="0"/>
      <w:marRight w:val="0"/>
      <w:marTop w:val="0"/>
      <w:marBottom w:val="0"/>
      <w:divBdr>
        <w:top w:val="none" w:sz="0" w:space="0" w:color="auto"/>
        <w:left w:val="none" w:sz="0" w:space="0" w:color="auto"/>
        <w:bottom w:val="none" w:sz="0" w:space="0" w:color="auto"/>
        <w:right w:val="none" w:sz="0" w:space="0" w:color="auto"/>
      </w:divBdr>
      <w:divsChild>
        <w:div w:id="1116559283">
          <w:marLeft w:val="0"/>
          <w:marRight w:val="0"/>
          <w:marTop w:val="100"/>
          <w:marBottom w:val="100"/>
          <w:divBdr>
            <w:top w:val="single" w:sz="6" w:space="0" w:color="666666"/>
            <w:left w:val="single" w:sz="6" w:space="0" w:color="666666"/>
            <w:bottom w:val="single" w:sz="6" w:space="0" w:color="666666"/>
            <w:right w:val="single" w:sz="6" w:space="0" w:color="666666"/>
          </w:divBdr>
          <w:divsChild>
            <w:div w:id="249851486">
              <w:marLeft w:val="0"/>
              <w:marRight w:val="0"/>
              <w:marTop w:val="150"/>
              <w:marBottom w:val="0"/>
              <w:divBdr>
                <w:top w:val="none" w:sz="0" w:space="0" w:color="auto"/>
                <w:left w:val="none" w:sz="0" w:space="0" w:color="auto"/>
                <w:bottom w:val="none" w:sz="0" w:space="0" w:color="auto"/>
                <w:right w:val="none" w:sz="0" w:space="0" w:color="auto"/>
              </w:divBdr>
              <w:divsChild>
                <w:div w:id="1426339416">
                  <w:marLeft w:val="-225"/>
                  <w:marRight w:val="-225"/>
                  <w:marTop w:val="0"/>
                  <w:marBottom w:val="0"/>
                  <w:divBdr>
                    <w:top w:val="none" w:sz="0" w:space="0" w:color="auto"/>
                    <w:left w:val="none" w:sz="0" w:space="0" w:color="auto"/>
                    <w:bottom w:val="none" w:sz="0" w:space="0" w:color="auto"/>
                    <w:right w:val="none" w:sz="0" w:space="0" w:color="auto"/>
                  </w:divBdr>
                  <w:divsChild>
                    <w:div w:id="668800374">
                      <w:marLeft w:val="0"/>
                      <w:marRight w:val="0"/>
                      <w:marTop w:val="0"/>
                      <w:marBottom w:val="0"/>
                      <w:divBdr>
                        <w:top w:val="none" w:sz="0" w:space="0" w:color="auto"/>
                        <w:left w:val="none" w:sz="0" w:space="0" w:color="auto"/>
                        <w:bottom w:val="none" w:sz="0" w:space="0" w:color="auto"/>
                        <w:right w:val="none" w:sz="0" w:space="0" w:color="auto"/>
                      </w:divBdr>
                      <w:divsChild>
                        <w:div w:id="1211452322">
                          <w:marLeft w:val="0"/>
                          <w:marRight w:val="0"/>
                          <w:marTop w:val="0"/>
                          <w:marBottom w:val="0"/>
                          <w:divBdr>
                            <w:top w:val="none" w:sz="0" w:space="0" w:color="auto"/>
                            <w:left w:val="none" w:sz="0" w:space="0" w:color="auto"/>
                            <w:bottom w:val="none" w:sz="0" w:space="0" w:color="auto"/>
                            <w:right w:val="none" w:sz="0" w:space="0" w:color="auto"/>
                          </w:divBdr>
                          <w:divsChild>
                            <w:div w:id="844437124">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 w:id="173880724">
                  <w:marLeft w:val="-225"/>
                  <w:marRight w:val="-225"/>
                  <w:marTop w:val="0"/>
                  <w:marBottom w:val="0"/>
                  <w:divBdr>
                    <w:top w:val="none" w:sz="0" w:space="0" w:color="auto"/>
                    <w:left w:val="none" w:sz="0" w:space="0" w:color="auto"/>
                    <w:bottom w:val="none" w:sz="0" w:space="0" w:color="auto"/>
                    <w:right w:val="none" w:sz="0" w:space="0" w:color="auto"/>
                  </w:divBdr>
                  <w:divsChild>
                    <w:div w:id="1254784438">
                      <w:marLeft w:val="0"/>
                      <w:marRight w:val="0"/>
                      <w:marTop w:val="0"/>
                      <w:marBottom w:val="0"/>
                      <w:divBdr>
                        <w:top w:val="none" w:sz="0" w:space="0" w:color="auto"/>
                        <w:left w:val="none" w:sz="0" w:space="0" w:color="auto"/>
                        <w:bottom w:val="none" w:sz="0" w:space="0" w:color="auto"/>
                        <w:right w:val="none" w:sz="0" w:space="0" w:color="auto"/>
                      </w:divBdr>
                      <w:divsChild>
                        <w:div w:id="1229002866">
                          <w:marLeft w:val="0"/>
                          <w:marRight w:val="0"/>
                          <w:marTop w:val="0"/>
                          <w:marBottom w:val="0"/>
                          <w:divBdr>
                            <w:top w:val="none" w:sz="0" w:space="0" w:color="auto"/>
                            <w:left w:val="none" w:sz="0" w:space="0" w:color="auto"/>
                            <w:bottom w:val="none" w:sz="0" w:space="0" w:color="auto"/>
                            <w:right w:val="none" w:sz="0" w:space="0" w:color="auto"/>
                          </w:divBdr>
                          <w:divsChild>
                            <w:div w:id="1949198474">
                              <w:marLeft w:val="0"/>
                              <w:marRight w:val="0"/>
                              <w:marTop w:val="0"/>
                              <w:marBottom w:val="0"/>
                              <w:divBdr>
                                <w:top w:val="single" w:sz="6" w:space="8" w:color="CCCCCC"/>
                                <w:left w:val="none" w:sz="0" w:space="0" w:color="auto"/>
                                <w:bottom w:val="none" w:sz="0" w:space="0" w:color="auto"/>
                                <w:right w:val="none" w:sz="0" w:space="0" w:color="auto"/>
                              </w:divBdr>
                            </w:div>
                            <w:div w:id="2046640708">
                              <w:marLeft w:val="0"/>
                              <w:marRight w:val="0"/>
                              <w:marTop w:val="0"/>
                              <w:marBottom w:val="0"/>
                              <w:divBdr>
                                <w:top w:val="none" w:sz="0" w:space="0" w:color="auto"/>
                                <w:left w:val="none" w:sz="0" w:space="0" w:color="auto"/>
                                <w:bottom w:val="none" w:sz="0" w:space="0" w:color="auto"/>
                                <w:right w:val="none" w:sz="0" w:space="0" w:color="auto"/>
                              </w:divBdr>
                              <w:divsChild>
                                <w:div w:id="1951235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3975486">
                      <w:marLeft w:val="0"/>
                      <w:marRight w:val="0"/>
                      <w:marTop w:val="0"/>
                      <w:marBottom w:val="0"/>
                      <w:divBdr>
                        <w:top w:val="none" w:sz="0" w:space="0" w:color="auto"/>
                        <w:left w:val="none" w:sz="0" w:space="0" w:color="auto"/>
                        <w:bottom w:val="none" w:sz="0" w:space="0" w:color="auto"/>
                        <w:right w:val="none" w:sz="0" w:space="0" w:color="auto"/>
                      </w:divBdr>
                      <w:divsChild>
                        <w:div w:id="1136218863">
                          <w:marLeft w:val="-225"/>
                          <w:marRight w:val="-225"/>
                          <w:marTop w:val="0"/>
                          <w:marBottom w:val="0"/>
                          <w:divBdr>
                            <w:top w:val="none" w:sz="0" w:space="0" w:color="auto"/>
                            <w:left w:val="none" w:sz="0" w:space="0" w:color="auto"/>
                            <w:bottom w:val="none" w:sz="0" w:space="0" w:color="auto"/>
                            <w:right w:val="none" w:sz="0" w:space="0" w:color="auto"/>
                          </w:divBdr>
                          <w:divsChild>
                            <w:div w:id="916280578">
                              <w:marLeft w:val="0"/>
                              <w:marRight w:val="0"/>
                              <w:marTop w:val="0"/>
                              <w:marBottom w:val="0"/>
                              <w:divBdr>
                                <w:top w:val="none" w:sz="0" w:space="0" w:color="auto"/>
                                <w:left w:val="none" w:sz="0" w:space="0" w:color="auto"/>
                                <w:bottom w:val="none" w:sz="0" w:space="0" w:color="auto"/>
                                <w:right w:val="none" w:sz="0" w:space="0" w:color="auto"/>
                              </w:divBdr>
                              <w:divsChild>
                                <w:div w:id="1826050659">
                                  <w:marLeft w:val="0"/>
                                  <w:marRight w:val="0"/>
                                  <w:marTop w:val="0"/>
                                  <w:marBottom w:val="0"/>
                                  <w:divBdr>
                                    <w:top w:val="none" w:sz="0" w:space="0" w:color="auto"/>
                                    <w:left w:val="none" w:sz="0" w:space="0" w:color="auto"/>
                                    <w:bottom w:val="none" w:sz="0" w:space="0" w:color="auto"/>
                                    <w:right w:val="none" w:sz="0" w:space="0" w:color="auto"/>
                                  </w:divBdr>
                                  <w:divsChild>
                                    <w:div w:id="248120043">
                                      <w:marLeft w:val="0"/>
                                      <w:marRight w:val="0"/>
                                      <w:marTop w:val="0"/>
                                      <w:marBottom w:val="0"/>
                                      <w:divBdr>
                                        <w:top w:val="none" w:sz="0" w:space="0" w:color="auto"/>
                                        <w:left w:val="none" w:sz="0" w:space="0" w:color="auto"/>
                                        <w:bottom w:val="none" w:sz="0" w:space="0" w:color="auto"/>
                                        <w:right w:val="none" w:sz="0" w:space="0" w:color="auto"/>
                                      </w:divBdr>
                                      <w:divsChild>
                                        <w:div w:id="1075668299">
                                          <w:marLeft w:val="0"/>
                                          <w:marRight w:val="0"/>
                                          <w:marTop w:val="0"/>
                                          <w:marBottom w:val="0"/>
                                          <w:divBdr>
                                            <w:top w:val="none" w:sz="0" w:space="0" w:color="auto"/>
                                            <w:left w:val="none" w:sz="0" w:space="0" w:color="auto"/>
                                            <w:bottom w:val="none" w:sz="0" w:space="0" w:color="auto"/>
                                            <w:right w:val="none" w:sz="0" w:space="0" w:color="auto"/>
                                          </w:divBdr>
                                          <w:divsChild>
                                            <w:div w:id="440338020">
                                              <w:marLeft w:val="0"/>
                                              <w:marRight w:val="0"/>
                                              <w:marTop w:val="0"/>
                                              <w:marBottom w:val="0"/>
                                              <w:divBdr>
                                                <w:top w:val="none" w:sz="0" w:space="0" w:color="auto"/>
                                                <w:left w:val="none" w:sz="0" w:space="0" w:color="auto"/>
                                                <w:bottom w:val="none" w:sz="0" w:space="0" w:color="auto"/>
                                                <w:right w:val="none" w:sz="0" w:space="0" w:color="auto"/>
                                              </w:divBdr>
                                              <w:divsChild>
                                                <w:div w:id="588468907">
                                                  <w:marLeft w:val="0"/>
                                                  <w:marRight w:val="0"/>
                                                  <w:marTop w:val="0"/>
                                                  <w:marBottom w:val="0"/>
                                                  <w:divBdr>
                                                    <w:top w:val="none" w:sz="0" w:space="0" w:color="auto"/>
                                                    <w:left w:val="none" w:sz="0" w:space="0" w:color="auto"/>
                                                    <w:bottom w:val="none" w:sz="0" w:space="0" w:color="auto"/>
                                                    <w:right w:val="none" w:sz="0" w:space="0" w:color="auto"/>
                                                  </w:divBdr>
                                                  <w:divsChild>
                                                    <w:div w:id="1668558672">
                                                      <w:marLeft w:val="0"/>
                                                      <w:marRight w:val="0"/>
                                                      <w:marTop w:val="0"/>
                                                      <w:marBottom w:val="0"/>
                                                      <w:divBdr>
                                                        <w:top w:val="none" w:sz="0" w:space="0" w:color="auto"/>
                                                        <w:left w:val="none" w:sz="0" w:space="0" w:color="auto"/>
                                                        <w:bottom w:val="none" w:sz="0" w:space="0" w:color="auto"/>
                                                        <w:right w:val="none" w:sz="0" w:space="0" w:color="auto"/>
                                                      </w:divBdr>
                                                      <w:divsChild>
                                                        <w:div w:id="107486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439761827">
      <w:bodyDiv w:val="1"/>
      <w:marLeft w:val="0"/>
      <w:marRight w:val="0"/>
      <w:marTop w:val="0"/>
      <w:marBottom w:val="0"/>
      <w:divBdr>
        <w:top w:val="none" w:sz="0" w:space="0" w:color="auto"/>
        <w:left w:val="none" w:sz="0" w:space="0" w:color="auto"/>
        <w:bottom w:val="none" w:sz="0" w:space="0" w:color="auto"/>
        <w:right w:val="none" w:sz="0" w:space="0" w:color="auto"/>
      </w:divBdr>
      <w:divsChild>
        <w:div w:id="456333678">
          <w:marLeft w:val="0"/>
          <w:marRight w:val="0"/>
          <w:marTop w:val="100"/>
          <w:marBottom w:val="100"/>
          <w:divBdr>
            <w:top w:val="single" w:sz="6" w:space="0" w:color="666666"/>
            <w:left w:val="single" w:sz="6" w:space="0" w:color="666666"/>
            <w:bottom w:val="single" w:sz="6" w:space="0" w:color="666666"/>
            <w:right w:val="single" w:sz="6" w:space="0" w:color="666666"/>
          </w:divBdr>
          <w:divsChild>
            <w:div w:id="1544756243">
              <w:marLeft w:val="0"/>
              <w:marRight w:val="0"/>
              <w:marTop w:val="150"/>
              <w:marBottom w:val="0"/>
              <w:divBdr>
                <w:top w:val="none" w:sz="0" w:space="0" w:color="auto"/>
                <w:left w:val="none" w:sz="0" w:space="0" w:color="auto"/>
                <w:bottom w:val="none" w:sz="0" w:space="0" w:color="auto"/>
                <w:right w:val="none" w:sz="0" w:space="0" w:color="auto"/>
              </w:divBdr>
              <w:divsChild>
                <w:div w:id="1011562556">
                  <w:marLeft w:val="-225"/>
                  <w:marRight w:val="-225"/>
                  <w:marTop w:val="0"/>
                  <w:marBottom w:val="0"/>
                  <w:divBdr>
                    <w:top w:val="none" w:sz="0" w:space="0" w:color="auto"/>
                    <w:left w:val="none" w:sz="0" w:space="0" w:color="auto"/>
                    <w:bottom w:val="none" w:sz="0" w:space="0" w:color="auto"/>
                    <w:right w:val="none" w:sz="0" w:space="0" w:color="auto"/>
                  </w:divBdr>
                  <w:divsChild>
                    <w:div w:id="1178084469">
                      <w:marLeft w:val="0"/>
                      <w:marRight w:val="0"/>
                      <w:marTop w:val="0"/>
                      <w:marBottom w:val="0"/>
                      <w:divBdr>
                        <w:top w:val="none" w:sz="0" w:space="0" w:color="auto"/>
                        <w:left w:val="none" w:sz="0" w:space="0" w:color="auto"/>
                        <w:bottom w:val="none" w:sz="0" w:space="0" w:color="auto"/>
                        <w:right w:val="none" w:sz="0" w:space="0" w:color="auto"/>
                      </w:divBdr>
                      <w:divsChild>
                        <w:div w:id="1166634253">
                          <w:marLeft w:val="-225"/>
                          <w:marRight w:val="-225"/>
                          <w:marTop w:val="0"/>
                          <w:marBottom w:val="0"/>
                          <w:divBdr>
                            <w:top w:val="none" w:sz="0" w:space="0" w:color="auto"/>
                            <w:left w:val="none" w:sz="0" w:space="0" w:color="auto"/>
                            <w:bottom w:val="none" w:sz="0" w:space="0" w:color="auto"/>
                            <w:right w:val="none" w:sz="0" w:space="0" w:color="auto"/>
                          </w:divBdr>
                          <w:divsChild>
                            <w:div w:id="1251279107">
                              <w:marLeft w:val="0"/>
                              <w:marRight w:val="0"/>
                              <w:marTop w:val="0"/>
                              <w:marBottom w:val="0"/>
                              <w:divBdr>
                                <w:top w:val="none" w:sz="0" w:space="0" w:color="auto"/>
                                <w:left w:val="none" w:sz="0" w:space="0" w:color="auto"/>
                                <w:bottom w:val="none" w:sz="0" w:space="0" w:color="auto"/>
                                <w:right w:val="none" w:sz="0" w:space="0" w:color="auto"/>
                              </w:divBdr>
                              <w:divsChild>
                                <w:div w:id="1445268536">
                                  <w:marLeft w:val="0"/>
                                  <w:marRight w:val="0"/>
                                  <w:marTop w:val="0"/>
                                  <w:marBottom w:val="0"/>
                                  <w:divBdr>
                                    <w:top w:val="none" w:sz="0" w:space="0" w:color="auto"/>
                                    <w:left w:val="none" w:sz="0" w:space="0" w:color="auto"/>
                                    <w:bottom w:val="none" w:sz="0" w:space="0" w:color="auto"/>
                                    <w:right w:val="none" w:sz="0" w:space="0" w:color="auto"/>
                                  </w:divBdr>
                                  <w:divsChild>
                                    <w:div w:id="820122637">
                                      <w:marLeft w:val="0"/>
                                      <w:marRight w:val="0"/>
                                      <w:marTop w:val="0"/>
                                      <w:marBottom w:val="0"/>
                                      <w:divBdr>
                                        <w:top w:val="none" w:sz="0" w:space="0" w:color="auto"/>
                                        <w:left w:val="none" w:sz="0" w:space="0" w:color="auto"/>
                                        <w:bottom w:val="none" w:sz="0" w:space="0" w:color="auto"/>
                                        <w:right w:val="none" w:sz="0" w:space="0" w:color="auto"/>
                                      </w:divBdr>
                                      <w:divsChild>
                                        <w:div w:id="69087343">
                                          <w:marLeft w:val="0"/>
                                          <w:marRight w:val="0"/>
                                          <w:marTop w:val="0"/>
                                          <w:marBottom w:val="0"/>
                                          <w:divBdr>
                                            <w:top w:val="none" w:sz="0" w:space="0" w:color="auto"/>
                                            <w:left w:val="none" w:sz="0" w:space="0" w:color="auto"/>
                                            <w:bottom w:val="none" w:sz="0" w:space="0" w:color="auto"/>
                                            <w:right w:val="none" w:sz="0" w:space="0" w:color="auto"/>
                                          </w:divBdr>
                                          <w:divsChild>
                                            <w:div w:id="1589654431">
                                              <w:marLeft w:val="0"/>
                                              <w:marRight w:val="0"/>
                                              <w:marTop w:val="0"/>
                                              <w:marBottom w:val="0"/>
                                              <w:divBdr>
                                                <w:top w:val="none" w:sz="0" w:space="0" w:color="auto"/>
                                                <w:left w:val="none" w:sz="0" w:space="0" w:color="auto"/>
                                                <w:bottom w:val="none" w:sz="0" w:space="0" w:color="auto"/>
                                                <w:right w:val="none" w:sz="0" w:space="0" w:color="auto"/>
                                              </w:divBdr>
                                              <w:divsChild>
                                                <w:div w:id="1276593686">
                                                  <w:marLeft w:val="0"/>
                                                  <w:marRight w:val="0"/>
                                                  <w:marTop w:val="0"/>
                                                  <w:marBottom w:val="0"/>
                                                  <w:divBdr>
                                                    <w:top w:val="none" w:sz="0" w:space="0" w:color="auto"/>
                                                    <w:left w:val="none" w:sz="0" w:space="0" w:color="auto"/>
                                                    <w:bottom w:val="none" w:sz="0" w:space="0" w:color="auto"/>
                                                    <w:right w:val="none" w:sz="0" w:space="0" w:color="auto"/>
                                                  </w:divBdr>
                                                  <w:divsChild>
                                                    <w:div w:id="296569623">
                                                      <w:marLeft w:val="0"/>
                                                      <w:marRight w:val="0"/>
                                                      <w:marTop w:val="0"/>
                                                      <w:marBottom w:val="0"/>
                                                      <w:divBdr>
                                                        <w:top w:val="none" w:sz="0" w:space="0" w:color="auto"/>
                                                        <w:left w:val="none" w:sz="0" w:space="0" w:color="auto"/>
                                                        <w:bottom w:val="none" w:sz="0" w:space="0" w:color="auto"/>
                                                        <w:right w:val="none" w:sz="0" w:space="0" w:color="auto"/>
                                                      </w:divBdr>
                                                      <w:divsChild>
                                                        <w:div w:id="85407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68971772">
      <w:bodyDiv w:val="1"/>
      <w:marLeft w:val="0"/>
      <w:marRight w:val="0"/>
      <w:marTop w:val="0"/>
      <w:marBottom w:val="0"/>
      <w:divBdr>
        <w:top w:val="none" w:sz="0" w:space="0" w:color="auto"/>
        <w:left w:val="none" w:sz="0" w:space="0" w:color="auto"/>
        <w:bottom w:val="none" w:sz="0" w:space="0" w:color="auto"/>
        <w:right w:val="none" w:sz="0" w:space="0" w:color="auto"/>
      </w:divBdr>
      <w:divsChild>
        <w:div w:id="2137018769">
          <w:marLeft w:val="0"/>
          <w:marRight w:val="0"/>
          <w:marTop w:val="100"/>
          <w:marBottom w:val="100"/>
          <w:divBdr>
            <w:top w:val="single" w:sz="6" w:space="0" w:color="666666"/>
            <w:left w:val="single" w:sz="6" w:space="0" w:color="666666"/>
            <w:bottom w:val="single" w:sz="6" w:space="0" w:color="666666"/>
            <w:right w:val="single" w:sz="6" w:space="0" w:color="666666"/>
          </w:divBdr>
          <w:divsChild>
            <w:div w:id="297803157">
              <w:marLeft w:val="0"/>
              <w:marRight w:val="0"/>
              <w:marTop w:val="150"/>
              <w:marBottom w:val="0"/>
              <w:divBdr>
                <w:top w:val="none" w:sz="0" w:space="0" w:color="auto"/>
                <w:left w:val="none" w:sz="0" w:space="0" w:color="auto"/>
                <w:bottom w:val="none" w:sz="0" w:space="0" w:color="auto"/>
                <w:right w:val="none" w:sz="0" w:space="0" w:color="auto"/>
              </w:divBdr>
              <w:divsChild>
                <w:div w:id="1828857901">
                  <w:marLeft w:val="-225"/>
                  <w:marRight w:val="-225"/>
                  <w:marTop w:val="0"/>
                  <w:marBottom w:val="0"/>
                  <w:divBdr>
                    <w:top w:val="none" w:sz="0" w:space="0" w:color="auto"/>
                    <w:left w:val="none" w:sz="0" w:space="0" w:color="auto"/>
                    <w:bottom w:val="none" w:sz="0" w:space="0" w:color="auto"/>
                    <w:right w:val="none" w:sz="0" w:space="0" w:color="auto"/>
                  </w:divBdr>
                  <w:divsChild>
                    <w:div w:id="1388648976">
                      <w:marLeft w:val="0"/>
                      <w:marRight w:val="0"/>
                      <w:marTop w:val="0"/>
                      <w:marBottom w:val="0"/>
                      <w:divBdr>
                        <w:top w:val="none" w:sz="0" w:space="0" w:color="auto"/>
                        <w:left w:val="none" w:sz="0" w:space="0" w:color="auto"/>
                        <w:bottom w:val="none" w:sz="0" w:space="0" w:color="auto"/>
                        <w:right w:val="none" w:sz="0" w:space="0" w:color="auto"/>
                      </w:divBdr>
                      <w:divsChild>
                        <w:div w:id="824902164">
                          <w:marLeft w:val="0"/>
                          <w:marRight w:val="0"/>
                          <w:marTop w:val="0"/>
                          <w:marBottom w:val="0"/>
                          <w:divBdr>
                            <w:top w:val="none" w:sz="0" w:space="0" w:color="auto"/>
                            <w:left w:val="none" w:sz="0" w:space="0" w:color="auto"/>
                            <w:bottom w:val="none" w:sz="0" w:space="0" w:color="auto"/>
                            <w:right w:val="none" w:sz="0" w:space="0" w:color="auto"/>
                          </w:divBdr>
                          <w:divsChild>
                            <w:div w:id="511265311">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 w:id="1208026096">
                  <w:marLeft w:val="-225"/>
                  <w:marRight w:val="-225"/>
                  <w:marTop w:val="0"/>
                  <w:marBottom w:val="0"/>
                  <w:divBdr>
                    <w:top w:val="none" w:sz="0" w:space="0" w:color="auto"/>
                    <w:left w:val="none" w:sz="0" w:space="0" w:color="auto"/>
                    <w:bottom w:val="none" w:sz="0" w:space="0" w:color="auto"/>
                    <w:right w:val="none" w:sz="0" w:space="0" w:color="auto"/>
                  </w:divBdr>
                  <w:divsChild>
                    <w:div w:id="1225797427">
                      <w:marLeft w:val="0"/>
                      <w:marRight w:val="0"/>
                      <w:marTop w:val="0"/>
                      <w:marBottom w:val="0"/>
                      <w:divBdr>
                        <w:top w:val="none" w:sz="0" w:space="0" w:color="auto"/>
                        <w:left w:val="none" w:sz="0" w:space="0" w:color="auto"/>
                        <w:bottom w:val="none" w:sz="0" w:space="0" w:color="auto"/>
                        <w:right w:val="none" w:sz="0" w:space="0" w:color="auto"/>
                      </w:divBdr>
                      <w:divsChild>
                        <w:div w:id="696588695">
                          <w:marLeft w:val="0"/>
                          <w:marRight w:val="0"/>
                          <w:marTop w:val="0"/>
                          <w:marBottom w:val="0"/>
                          <w:divBdr>
                            <w:top w:val="none" w:sz="0" w:space="0" w:color="auto"/>
                            <w:left w:val="none" w:sz="0" w:space="0" w:color="auto"/>
                            <w:bottom w:val="none" w:sz="0" w:space="0" w:color="auto"/>
                            <w:right w:val="none" w:sz="0" w:space="0" w:color="auto"/>
                          </w:divBdr>
                          <w:divsChild>
                            <w:div w:id="1220438637">
                              <w:marLeft w:val="0"/>
                              <w:marRight w:val="0"/>
                              <w:marTop w:val="0"/>
                              <w:marBottom w:val="0"/>
                              <w:divBdr>
                                <w:top w:val="single" w:sz="6" w:space="8" w:color="CCCCCC"/>
                                <w:left w:val="none" w:sz="0" w:space="0" w:color="auto"/>
                                <w:bottom w:val="none" w:sz="0" w:space="0" w:color="auto"/>
                                <w:right w:val="none" w:sz="0" w:space="0" w:color="auto"/>
                              </w:divBdr>
                            </w:div>
                            <w:div w:id="1528517248">
                              <w:marLeft w:val="0"/>
                              <w:marRight w:val="0"/>
                              <w:marTop w:val="0"/>
                              <w:marBottom w:val="0"/>
                              <w:divBdr>
                                <w:top w:val="none" w:sz="0" w:space="0" w:color="auto"/>
                                <w:left w:val="none" w:sz="0" w:space="0" w:color="auto"/>
                                <w:bottom w:val="none" w:sz="0" w:space="0" w:color="auto"/>
                                <w:right w:val="none" w:sz="0" w:space="0" w:color="auto"/>
                              </w:divBdr>
                              <w:divsChild>
                                <w:div w:id="141685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6638170">
                      <w:marLeft w:val="0"/>
                      <w:marRight w:val="0"/>
                      <w:marTop w:val="0"/>
                      <w:marBottom w:val="0"/>
                      <w:divBdr>
                        <w:top w:val="none" w:sz="0" w:space="0" w:color="auto"/>
                        <w:left w:val="none" w:sz="0" w:space="0" w:color="auto"/>
                        <w:bottom w:val="none" w:sz="0" w:space="0" w:color="auto"/>
                        <w:right w:val="none" w:sz="0" w:space="0" w:color="auto"/>
                      </w:divBdr>
                      <w:divsChild>
                        <w:div w:id="451173631">
                          <w:marLeft w:val="-225"/>
                          <w:marRight w:val="-225"/>
                          <w:marTop w:val="0"/>
                          <w:marBottom w:val="0"/>
                          <w:divBdr>
                            <w:top w:val="none" w:sz="0" w:space="0" w:color="auto"/>
                            <w:left w:val="none" w:sz="0" w:space="0" w:color="auto"/>
                            <w:bottom w:val="none" w:sz="0" w:space="0" w:color="auto"/>
                            <w:right w:val="none" w:sz="0" w:space="0" w:color="auto"/>
                          </w:divBdr>
                          <w:divsChild>
                            <w:div w:id="769198732">
                              <w:marLeft w:val="0"/>
                              <w:marRight w:val="0"/>
                              <w:marTop w:val="0"/>
                              <w:marBottom w:val="0"/>
                              <w:divBdr>
                                <w:top w:val="none" w:sz="0" w:space="0" w:color="auto"/>
                                <w:left w:val="none" w:sz="0" w:space="0" w:color="auto"/>
                                <w:bottom w:val="none" w:sz="0" w:space="0" w:color="auto"/>
                                <w:right w:val="none" w:sz="0" w:space="0" w:color="auto"/>
                              </w:divBdr>
                              <w:divsChild>
                                <w:div w:id="154303538">
                                  <w:marLeft w:val="0"/>
                                  <w:marRight w:val="0"/>
                                  <w:marTop w:val="0"/>
                                  <w:marBottom w:val="0"/>
                                  <w:divBdr>
                                    <w:top w:val="none" w:sz="0" w:space="0" w:color="auto"/>
                                    <w:left w:val="none" w:sz="0" w:space="0" w:color="auto"/>
                                    <w:bottom w:val="none" w:sz="0" w:space="0" w:color="auto"/>
                                    <w:right w:val="none" w:sz="0" w:space="0" w:color="auto"/>
                                  </w:divBdr>
                                  <w:divsChild>
                                    <w:div w:id="1696154148">
                                      <w:marLeft w:val="0"/>
                                      <w:marRight w:val="0"/>
                                      <w:marTop w:val="0"/>
                                      <w:marBottom w:val="0"/>
                                      <w:divBdr>
                                        <w:top w:val="none" w:sz="0" w:space="0" w:color="auto"/>
                                        <w:left w:val="none" w:sz="0" w:space="0" w:color="auto"/>
                                        <w:bottom w:val="none" w:sz="0" w:space="0" w:color="auto"/>
                                        <w:right w:val="none" w:sz="0" w:space="0" w:color="auto"/>
                                      </w:divBdr>
                                      <w:divsChild>
                                        <w:div w:id="14691981">
                                          <w:marLeft w:val="0"/>
                                          <w:marRight w:val="0"/>
                                          <w:marTop w:val="0"/>
                                          <w:marBottom w:val="0"/>
                                          <w:divBdr>
                                            <w:top w:val="none" w:sz="0" w:space="0" w:color="auto"/>
                                            <w:left w:val="none" w:sz="0" w:space="0" w:color="auto"/>
                                            <w:bottom w:val="none" w:sz="0" w:space="0" w:color="auto"/>
                                            <w:right w:val="none" w:sz="0" w:space="0" w:color="auto"/>
                                          </w:divBdr>
                                          <w:divsChild>
                                            <w:div w:id="2101019004">
                                              <w:marLeft w:val="0"/>
                                              <w:marRight w:val="0"/>
                                              <w:marTop w:val="0"/>
                                              <w:marBottom w:val="0"/>
                                              <w:divBdr>
                                                <w:top w:val="none" w:sz="0" w:space="0" w:color="auto"/>
                                                <w:left w:val="none" w:sz="0" w:space="0" w:color="auto"/>
                                                <w:bottom w:val="none" w:sz="0" w:space="0" w:color="auto"/>
                                                <w:right w:val="none" w:sz="0" w:space="0" w:color="auto"/>
                                              </w:divBdr>
                                              <w:divsChild>
                                                <w:div w:id="2130053190">
                                                  <w:marLeft w:val="0"/>
                                                  <w:marRight w:val="0"/>
                                                  <w:marTop w:val="0"/>
                                                  <w:marBottom w:val="0"/>
                                                  <w:divBdr>
                                                    <w:top w:val="none" w:sz="0" w:space="0" w:color="auto"/>
                                                    <w:left w:val="none" w:sz="0" w:space="0" w:color="auto"/>
                                                    <w:bottom w:val="none" w:sz="0" w:space="0" w:color="auto"/>
                                                    <w:right w:val="none" w:sz="0" w:space="0" w:color="auto"/>
                                                  </w:divBdr>
                                                  <w:divsChild>
                                                    <w:div w:id="770591315">
                                                      <w:marLeft w:val="0"/>
                                                      <w:marRight w:val="0"/>
                                                      <w:marTop w:val="0"/>
                                                      <w:marBottom w:val="0"/>
                                                      <w:divBdr>
                                                        <w:top w:val="none" w:sz="0" w:space="0" w:color="auto"/>
                                                        <w:left w:val="none" w:sz="0" w:space="0" w:color="auto"/>
                                                        <w:bottom w:val="none" w:sz="0" w:space="0" w:color="auto"/>
                                                        <w:right w:val="none" w:sz="0" w:space="0" w:color="auto"/>
                                                      </w:divBdr>
                                                      <w:divsChild>
                                                        <w:div w:id="1810051307">
                                                          <w:marLeft w:val="0"/>
                                                          <w:marRight w:val="0"/>
                                                          <w:marTop w:val="0"/>
                                                          <w:marBottom w:val="0"/>
                                                          <w:divBdr>
                                                            <w:top w:val="none" w:sz="0" w:space="0" w:color="auto"/>
                                                            <w:left w:val="none" w:sz="0" w:space="0" w:color="auto"/>
                                                            <w:bottom w:val="none" w:sz="0" w:space="0" w:color="auto"/>
                                                            <w:right w:val="none" w:sz="0" w:space="0" w:color="auto"/>
                                                          </w:divBdr>
                                                          <w:divsChild>
                                                            <w:div w:id="950166628">
                                                              <w:marLeft w:val="2"/>
                                                              <w:marRight w:val="2"/>
                                                              <w:marTop w:val="450"/>
                                                              <w:marBottom w:val="300"/>
                                                              <w:divBdr>
                                                                <w:top w:val="single" w:sz="6" w:space="8" w:color="E5E4E2"/>
                                                                <w:left w:val="single" w:sz="6" w:space="15" w:color="E5E4E2"/>
                                                                <w:bottom w:val="single" w:sz="6" w:space="8" w:color="E5E4E2"/>
                                                                <w:right w:val="single" w:sz="6" w:space="15" w:color="E5E4E2"/>
                                                              </w:divBdr>
                                                              <w:divsChild>
                                                                <w:div w:id="202834494">
                                                                  <w:marLeft w:val="0"/>
                                                                  <w:marRight w:val="0"/>
                                                                  <w:marTop w:val="0"/>
                                                                  <w:marBottom w:val="225"/>
                                                                  <w:divBdr>
                                                                    <w:top w:val="none" w:sz="0" w:space="0" w:color="auto"/>
                                                                    <w:left w:val="none" w:sz="0" w:space="0" w:color="auto"/>
                                                                    <w:bottom w:val="none" w:sz="0" w:space="0" w:color="auto"/>
                                                                    <w:right w:val="none" w:sz="0" w:space="0" w:color="auto"/>
                                                                  </w:divBdr>
                                                                  <w:divsChild>
                                                                    <w:div w:id="2084712629">
                                                                      <w:marLeft w:val="0"/>
                                                                      <w:marRight w:val="0"/>
                                                                      <w:marTop w:val="0"/>
                                                                      <w:marBottom w:val="120"/>
                                                                      <w:divBdr>
                                                                        <w:top w:val="none" w:sz="0" w:space="0" w:color="auto"/>
                                                                        <w:left w:val="none" w:sz="0" w:space="0" w:color="auto"/>
                                                                        <w:bottom w:val="none" w:sz="0" w:space="0" w:color="auto"/>
                                                                        <w:right w:val="none" w:sz="0" w:space="0" w:color="auto"/>
                                                                      </w:divBdr>
                                                                      <w:divsChild>
                                                                        <w:div w:id="1016466560">
                                                                          <w:marLeft w:val="0"/>
                                                                          <w:marRight w:val="0"/>
                                                                          <w:marTop w:val="0"/>
                                                                          <w:marBottom w:val="0"/>
                                                                          <w:divBdr>
                                                                            <w:top w:val="none" w:sz="0" w:space="0" w:color="auto"/>
                                                                            <w:left w:val="none" w:sz="0" w:space="0" w:color="auto"/>
                                                                            <w:bottom w:val="none" w:sz="0" w:space="0" w:color="auto"/>
                                                                            <w:right w:val="none" w:sz="0" w:space="0" w:color="auto"/>
                                                                          </w:divBdr>
                                                                        </w:div>
                                                                        <w:div w:id="410398523">
                                                                          <w:marLeft w:val="0"/>
                                                                          <w:marRight w:val="0"/>
                                                                          <w:marTop w:val="0"/>
                                                                          <w:marBottom w:val="0"/>
                                                                          <w:divBdr>
                                                                            <w:top w:val="none" w:sz="0" w:space="0" w:color="auto"/>
                                                                            <w:left w:val="none" w:sz="0" w:space="0" w:color="auto"/>
                                                                            <w:bottom w:val="none" w:sz="0" w:space="0" w:color="auto"/>
                                                                            <w:right w:val="none" w:sz="0" w:space="0" w:color="auto"/>
                                                                          </w:divBdr>
                                                                        </w:div>
                                                                      </w:divsChild>
                                                                    </w:div>
                                                                    <w:div w:id="1214081083">
                                                                      <w:marLeft w:val="0"/>
                                                                      <w:marRight w:val="0"/>
                                                                      <w:marTop w:val="0"/>
                                                                      <w:marBottom w:val="120"/>
                                                                      <w:divBdr>
                                                                        <w:top w:val="none" w:sz="0" w:space="0" w:color="auto"/>
                                                                        <w:left w:val="none" w:sz="0" w:space="0" w:color="auto"/>
                                                                        <w:bottom w:val="none" w:sz="0" w:space="0" w:color="auto"/>
                                                                        <w:right w:val="none" w:sz="0" w:space="0" w:color="auto"/>
                                                                      </w:divBdr>
                                                                      <w:divsChild>
                                                                        <w:div w:id="617420002">
                                                                          <w:marLeft w:val="0"/>
                                                                          <w:marRight w:val="0"/>
                                                                          <w:marTop w:val="0"/>
                                                                          <w:marBottom w:val="0"/>
                                                                          <w:divBdr>
                                                                            <w:top w:val="none" w:sz="0" w:space="0" w:color="auto"/>
                                                                            <w:left w:val="none" w:sz="0" w:space="0" w:color="auto"/>
                                                                            <w:bottom w:val="none" w:sz="0" w:space="0" w:color="auto"/>
                                                                            <w:right w:val="none" w:sz="0" w:space="0" w:color="auto"/>
                                                                          </w:divBdr>
                                                                        </w:div>
                                                                        <w:div w:id="496270837">
                                                                          <w:marLeft w:val="0"/>
                                                                          <w:marRight w:val="0"/>
                                                                          <w:marTop w:val="0"/>
                                                                          <w:marBottom w:val="0"/>
                                                                          <w:divBdr>
                                                                            <w:top w:val="none" w:sz="0" w:space="0" w:color="auto"/>
                                                                            <w:left w:val="none" w:sz="0" w:space="0" w:color="auto"/>
                                                                            <w:bottom w:val="none" w:sz="0" w:space="0" w:color="auto"/>
                                                                            <w:right w:val="none" w:sz="0" w:space="0" w:color="auto"/>
                                                                          </w:divBdr>
                                                                        </w:div>
                                                                      </w:divsChild>
                                                                    </w:div>
                                                                    <w:div w:id="1140269222">
                                                                      <w:marLeft w:val="0"/>
                                                                      <w:marRight w:val="0"/>
                                                                      <w:marTop w:val="0"/>
                                                                      <w:marBottom w:val="120"/>
                                                                      <w:divBdr>
                                                                        <w:top w:val="none" w:sz="0" w:space="0" w:color="auto"/>
                                                                        <w:left w:val="none" w:sz="0" w:space="0" w:color="auto"/>
                                                                        <w:bottom w:val="none" w:sz="0" w:space="0" w:color="auto"/>
                                                                        <w:right w:val="none" w:sz="0" w:space="0" w:color="auto"/>
                                                                      </w:divBdr>
                                                                      <w:divsChild>
                                                                        <w:div w:id="977877511">
                                                                          <w:marLeft w:val="0"/>
                                                                          <w:marRight w:val="0"/>
                                                                          <w:marTop w:val="0"/>
                                                                          <w:marBottom w:val="0"/>
                                                                          <w:divBdr>
                                                                            <w:top w:val="none" w:sz="0" w:space="0" w:color="auto"/>
                                                                            <w:left w:val="none" w:sz="0" w:space="0" w:color="auto"/>
                                                                            <w:bottom w:val="none" w:sz="0" w:space="0" w:color="auto"/>
                                                                            <w:right w:val="none" w:sz="0" w:space="0" w:color="auto"/>
                                                                          </w:divBdr>
                                                                        </w:div>
                                                                        <w:div w:id="794638485">
                                                                          <w:marLeft w:val="0"/>
                                                                          <w:marRight w:val="0"/>
                                                                          <w:marTop w:val="0"/>
                                                                          <w:marBottom w:val="0"/>
                                                                          <w:divBdr>
                                                                            <w:top w:val="none" w:sz="0" w:space="0" w:color="auto"/>
                                                                            <w:left w:val="none" w:sz="0" w:space="0" w:color="auto"/>
                                                                            <w:bottom w:val="none" w:sz="0" w:space="0" w:color="auto"/>
                                                                            <w:right w:val="none" w:sz="0" w:space="0" w:color="auto"/>
                                                                          </w:divBdr>
                                                                        </w:div>
                                                                      </w:divsChild>
                                                                    </w:div>
                                                                    <w:div w:id="427893879">
                                                                      <w:marLeft w:val="0"/>
                                                                      <w:marRight w:val="0"/>
                                                                      <w:marTop w:val="0"/>
                                                                      <w:marBottom w:val="120"/>
                                                                      <w:divBdr>
                                                                        <w:top w:val="none" w:sz="0" w:space="0" w:color="auto"/>
                                                                        <w:left w:val="none" w:sz="0" w:space="0" w:color="auto"/>
                                                                        <w:bottom w:val="none" w:sz="0" w:space="0" w:color="auto"/>
                                                                        <w:right w:val="none" w:sz="0" w:space="0" w:color="auto"/>
                                                                      </w:divBdr>
                                                                      <w:divsChild>
                                                                        <w:div w:id="493298857">
                                                                          <w:marLeft w:val="0"/>
                                                                          <w:marRight w:val="0"/>
                                                                          <w:marTop w:val="0"/>
                                                                          <w:marBottom w:val="0"/>
                                                                          <w:divBdr>
                                                                            <w:top w:val="none" w:sz="0" w:space="0" w:color="auto"/>
                                                                            <w:left w:val="none" w:sz="0" w:space="0" w:color="auto"/>
                                                                            <w:bottom w:val="none" w:sz="0" w:space="0" w:color="auto"/>
                                                                            <w:right w:val="none" w:sz="0" w:space="0" w:color="auto"/>
                                                                          </w:divBdr>
                                                                        </w:div>
                                                                        <w:div w:id="6861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3361159">
                                                                  <w:marLeft w:val="0"/>
                                                                  <w:marRight w:val="0"/>
                                                                  <w:marTop w:val="0"/>
                                                                  <w:marBottom w:val="750"/>
                                                                  <w:divBdr>
                                                                    <w:top w:val="none" w:sz="0" w:space="0" w:color="auto"/>
                                                                    <w:left w:val="none" w:sz="0" w:space="0" w:color="auto"/>
                                                                    <w:bottom w:val="none" w:sz="0" w:space="0" w:color="auto"/>
                                                                    <w:right w:val="none" w:sz="0" w:space="0" w:color="auto"/>
                                                                  </w:divBdr>
                                                                  <w:divsChild>
                                                                    <w:div w:id="2101752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218013923">
      <w:bodyDiv w:val="1"/>
      <w:marLeft w:val="0"/>
      <w:marRight w:val="0"/>
      <w:marTop w:val="0"/>
      <w:marBottom w:val="0"/>
      <w:divBdr>
        <w:top w:val="none" w:sz="0" w:space="0" w:color="auto"/>
        <w:left w:val="none" w:sz="0" w:space="0" w:color="auto"/>
        <w:bottom w:val="none" w:sz="0" w:space="0" w:color="auto"/>
        <w:right w:val="none" w:sz="0" w:space="0" w:color="auto"/>
      </w:divBdr>
      <w:divsChild>
        <w:div w:id="947659223">
          <w:marLeft w:val="0"/>
          <w:marRight w:val="0"/>
          <w:marTop w:val="100"/>
          <w:marBottom w:val="100"/>
          <w:divBdr>
            <w:top w:val="single" w:sz="6" w:space="0" w:color="666666"/>
            <w:left w:val="single" w:sz="6" w:space="0" w:color="666666"/>
            <w:bottom w:val="single" w:sz="6" w:space="0" w:color="666666"/>
            <w:right w:val="single" w:sz="6" w:space="0" w:color="666666"/>
          </w:divBdr>
          <w:divsChild>
            <w:div w:id="998508916">
              <w:marLeft w:val="0"/>
              <w:marRight w:val="0"/>
              <w:marTop w:val="150"/>
              <w:marBottom w:val="0"/>
              <w:divBdr>
                <w:top w:val="none" w:sz="0" w:space="0" w:color="auto"/>
                <w:left w:val="none" w:sz="0" w:space="0" w:color="auto"/>
                <w:bottom w:val="none" w:sz="0" w:space="0" w:color="auto"/>
                <w:right w:val="none" w:sz="0" w:space="0" w:color="auto"/>
              </w:divBdr>
              <w:divsChild>
                <w:div w:id="484589135">
                  <w:marLeft w:val="-225"/>
                  <w:marRight w:val="-225"/>
                  <w:marTop w:val="0"/>
                  <w:marBottom w:val="0"/>
                  <w:divBdr>
                    <w:top w:val="none" w:sz="0" w:space="0" w:color="auto"/>
                    <w:left w:val="none" w:sz="0" w:space="0" w:color="auto"/>
                    <w:bottom w:val="none" w:sz="0" w:space="0" w:color="auto"/>
                    <w:right w:val="none" w:sz="0" w:space="0" w:color="auto"/>
                  </w:divBdr>
                  <w:divsChild>
                    <w:div w:id="1790784897">
                      <w:marLeft w:val="0"/>
                      <w:marRight w:val="0"/>
                      <w:marTop w:val="0"/>
                      <w:marBottom w:val="0"/>
                      <w:divBdr>
                        <w:top w:val="none" w:sz="0" w:space="0" w:color="auto"/>
                        <w:left w:val="none" w:sz="0" w:space="0" w:color="auto"/>
                        <w:bottom w:val="none" w:sz="0" w:space="0" w:color="auto"/>
                        <w:right w:val="none" w:sz="0" w:space="0" w:color="auto"/>
                      </w:divBdr>
                      <w:divsChild>
                        <w:div w:id="234165339">
                          <w:marLeft w:val="0"/>
                          <w:marRight w:val="0"/>
                          <w:marTop w:val="0"/>
                          <w:marBottom w:val="0"/>
                          <w:divBdr>
                            <w:top w:val="none" w:sz="0" w:space="0" w:color="auto"/>
                            <w:left w:val="none" w:sz="0" w:space="0" w:color="auto"/>
                            <w:bottom w:val="none" w:sz="0" w:space="0" w:color="auto"/>
                            <w:right w:val="none" w:sz="0" w:space="0" w:color="auto"/>
                          </w:divBdr>
                          <w:divsChild>
                            <w:div w:id="866142610">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 w:id="1976985982">
                  <w:marLeft w:val="-225"/>
                  <w:marRight w:val="-225"/>
                  <w:marTop w:val="0"/>
                  <w:marBottom w:val="0"/>
                  <w:divBdr>
                    <w:top w:val="none" w:sz="0" w:space="0" w:color="auto"/>
                    <w:left w:val="none" w:sz="0" w:space="0" w:color="auto"/>
                    <w:bottom w:val="none" w:sz="0" w:space="0" w:color="auto"/>
                    <w:right w:val="none" w:sz="0" w:space="0" w:color="auto"/>
                  </w:divBdr>
                  <w:divsChild>
                    <w:div w:id="46807762">
                      <w:marLeft w:val="0"/>
                      <w:marRight w:val="0"/>
                      <w:marTop w:val="0"/>
                      <w:marBottom w:val="0"/>
                      <w:divBdr>
                        <w:top w:val="none" w:sz="0" w:space="0" w:color="auto"/>
                        <w:left w:val="none" w:sz="0" w:space="0" w:color="auto"/>
                        <w:bottom w:val="none" w:sz="0" w:space="0" w:color="auto"/>
                        <w:right w:val="none" w:sz="0" w:space="0" w:color="auto"/>
                      </w:divBdr>
                      <w:divsChild>
                        <w:div w:id="1098066326">
                          <w:marLeft w:val="0"/>
                          <w:marRight w:val="0"/>
                          <w:marTop w:val="0"/>
                          <w:marBottom w:val="0"/>
                          <w:divBdr>
                            <w:top w:val="none" w:sz="0" w:space="0" w:color="auto"/>
                            <w:left w:val="none" w:sz="0" w:space="0" w:color="auto"/>
                            <w:bottom w:val="none" w:sz="0" w:space="0" w:color="auto"/>
                            <w:right w:val="none" w:sz="0" w:space="0" w:color="auto"/>
                          </w:divBdr>
                          <w:divsChild>
                            <w:div w:id="1693725058">
                              <w:marLeft w:val="0"/>
                              <w:marRight w:val="0"/>
                              <w:marTop w:val="0"/>
                              <w:marBottom w:val="0"/>
                              <w:divBdr>
                                <w:top w:val="single" w:sz="6" w:space="8" w:color="CCCCCC"/>
                                <w:left w:val="none" w:sz="0" w:space="0" w:color="auto"/>
                                <w:bottom w:val="none" w:sz="0" w:space="0" w:color="auto"/>
                                <w:right w:val="none" w:sz="0" w:space="0" w:color="auto"/>
                              </w:divBdr>
                            </w:div>
                            <w:div w:id="154809653">
                              <w:marLeft w:val="0"/>
                              <w:marRight w:val="0"/>
                              <w:marTop w:val="0"/>
                              <w:marBottom w:val="0"/>
                              <w:divBdr>
                                <w:top w:val="none" w:sz="0" w:space="0" w:color="auto"/>
                                <w:left w:val="none" w:sz="0" w:space="0" w:color="auto"/>
                                <w:bottom w:val="none" w:sz="0" w:space="0" w:color="auto"/>
                                <w:right w:val="none" w:sz="0" w:space="0" w:color="auto"/>
                              </w:divBdr>
                              <w:divsChild>
                                <w:div w:id="98377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3930645">
                      <w:marLeft w:val="0"/>
                      <w:marRight w:val="0"/>
                      <w:marTop w:val="0"/>
                      <w:marBottom w:val="0"/>
                      <w:divBdr>
                        <w:top w:val="none" w:sz="0" w:space="0" w:color="auto"/>
                        <w:left w:val="none" w:sz="0" w:space="0" w:color="auto"/>
                        <w:bottom w:val="none" w:sz="0" w:space="0" w:color="auto"/>
                        <w:right w:val="none" w:sz="0" w:space="0" w:color="auto"/>
                      </w:divBdr>
                      <w:divsChild>
                        <w:div w:id="1650591220">
                          <w:marLeft w:val="-225"/>
                          <w:marRight w:val="-225"/>
                          <w:marTop w:val="0"/>
                          <w:marBottom w:val="0"/>
                          <w:divBdr>
                            <w:top w:val="none" w:sz="0" w:space="0" w:color="auto"/>
                            <w:left w:val="none" w:sz="0" w:space="0" w:color="auto"/>
                            <w:bottom w:val="none" w:sz="0" w:space="0" w:color="auto"/>
                            <w:right w:val="none" w:sz="0" w:space="0" w:color="auto"/>
                          </w:divBdr>
                          <w:divsChild>
                            <w:div w:id="590548418">
                              <w:marLeft w:val="0"/>
                              <w:marRight w:val="0"/>
                              <w:marTop w:val="0"/>
                              <w:marBottom w:val="0"/>
                              <w:divBdr>
                                <w:top w:val="none" w:sz="0" w:space="0" w:color="auto"/>
                                <w:left w:val="none" w:sz="0" w:space="0" w:color="auto"/>
                                <w:bottom w:val="none" w:sz="0" w:space="0" w:color="auto"/>
                                <w:right w:val="none" w:sz="0" w:space="0" w:color="auto"/>
                              </w:divBdr>
                              <w:divsChild>
                                <w:div w:id="1131752709">
                                  <w:marLeft w:val="0"/>
                                  <w:marRight w:val="0"/>
                                  <w:marTop w:val="0"/>
                                  <w:marBottom w:val="0"/>
                                  <w:divBdr>
                                    <w:top w:val="none" w:sz="0" w:space="0" w:color="auto"/>
                                    <w:left w:val="none" w:sz="0" w:space="0" w:color="auto"/>
                                    <w:bottom w:val="none" w:sz="0" w:space="0" w:color="auto"/>
                                    <w:right w:val="none" w:sz="0" w:space="0" w:color="auto"/>
                                  </w:divBdr>
                                  <w:divsChild>
                                    <w:div w:id="322587365">
                                      <w:marLeft w:val="0"/>
                                      <w:marRight w:val="0"/>
                                      <w:marTop w:val="0"/>
                                      <w:marBottom w:val="0"/>
                                      <w:divBdr>
                                        <w:top w:val="none" w:sz="0" w:space="0" w:color="auto"/>
                                        <w:left w:val="none" w:sz="0" w:space="0" w:color="auto"/>
                                        <w:bottom w:val="none" w:sz="0" w:space="0" w:color="auto"/>
                                        <w:right w:val="none" w:sz="0" w:space="0" w:color="auto"/>
                                      </w:divBdr>
                                      <w:divsChild>
                                        <w:div w:id="1172065262">
                                          <w:marLeft w:val="0"/>
                                          <w:marRight w:val="0"/>
                                          <w:marTop w:val="0"/>
                                          <w:marBottom w:val="0"/>
                                          <w:divBdr>
                                            <w:top w:val="none" w:sz="0" w:space="0" w:color="auto"/>
                                            <w:left w:val="none" w:sz="0" w:space="0" w:color="auto"/>
                                            <w:bottom w:val="none" w:sz="0" w:space="0" w:color="auto"/>
                                            <w:right w:val="none" w:sz="0" w:space="0" w:color="auto"/>
                                          </w:divBdr>
                                          <w:divsChild>
                                            <w:div w:id="1943490417">
                                              <w:marLeft w:val="0"/>
                                              <w:marRight w:val="0"/>
                                              <w:marTop w:val="0"/>
                                              <w:marBottom w:val="0"/>
                                              <w:divBdr>
                                                <w:top w:val="none" w:sz="0" w:space="0" w:color="auto"/>
                                                <w:left w:val="none" w:sz="0" w:space="0" w:color="auto"/>
                                                <w:bottom w:val="none" w:sz="0" w:space="0" w:color="auto"/>
                                                <w:right w:val="none" w:sz="0" w:space="0" w:color="auto"/>
                                              </w:divBdr>
                                              <w:divsChild>
                                                <w:div w:id="1459765139">
                                                  <w:marLeft w:val="0"/>
                                                  <w:marRight w:val="0"/>
                                                  <w:marTop w:val="0"/>
                                                  <w:marBottom w:val="0"/>
                                                  <w:divBdr>
                                                    <w:top w:val="none" w:sz="0" w:space="0" w:color="auto"/>
                                                    <w:left w:val="none" w:sz="0" w:space="0" w:color="auto"/>
                                                    <w:bottom w:val="none" w:sz="0" w:space="0" w:color="auto"/>
                                                    <w:right w:val="none" w:sz="0" w:space="0" w:color="auto"/>
                                                  </w:divBdr>
                                                  <w:divsChild>
                                                    <w:div w:id="1953976381">
                                                      <w:marLeft w:val="0"/>
                                                      <w:marRight w:val="0"/>
                                                      <w:marTop w:val="0"/>
                                                      <w:marBottom w:val="0"/>
                                                      <w:divBdr>
                                                        <w:top w:val="none" w:sz="0" w:space="0" w:color="auto"/>
                                                        <w:left w:val="none" w:sz="0" w:space="0" w:color="auto"/>
                                                        <w:bottom w:val="none" w:sz="0" w:space="0" w:color="auto"/>
                                                        <w:right w:val="none" w:sz="0" w:space="0" w:color="auto"/>
                                                      </w:divBdr>
                                                      <w:divsChild>
                                                        <w:div w:id="597255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392924339">
      <w:bodyDiv w:val="1"/>
      <w:marLeft w:val="0"/>
      <w:marRight w:val="0"/>
      <w:marTop w:val="0"/>
      <w:marBottom w:val="0"/>
      <w:divBdr>
        <w:top w:val="none" w:sz="0" w:space="0" w:color="auto"/>
        <w:left w:val="none" w:sz="0" w:space="0" w:color="auto"/>
        <w:bottom w:val="none" w:sz="0" w:space="0" w:color="auto"/>
        <w:right w:val="none" w:sz="0" w:space="0" w:color="auto"/>
      </w:divBdr>
      <w:divsChild>
        <w:div w:id="1518500541">
          <w:marLeft w:val="0"/>
          <w:marRight w:val="0"/>
          <w:marTop w:val="100"/>
          <w:marBottom w:val="100"/>
          <w:divBdr>
            <w:top w:val="single" w:sz="6" w:space="0" w:color="666666"/>
            <w:left w:val="single" w:sz="6" w:space="0" w:color="666666"/>
            <w:bottom w:val="single" w:sz="6" w:space="0" w:color="666666"/>
            <w:right w:val="single" w:sz="6" w:space="0" w:color="666666"/>
          </w:divBdr>
          <w:divsChild>
            <w:div w:id="42682702">
              <w:marLeft w:val="0"/>
              <w:marRight w:val="0"/>
              <w:marTop w:val="150"/>
              <w:marBottom w:val="0"/>
              <w:divBdr>
                <w:top w:val="none" w:sz="0" w:space="0" w:color="auto"/>
                <w:left w:val="none" w:sz="0" w:space="0" w:color="auto"/>
                <w:bottom w:val="none" w:sz="0" w:space="0" w:color="auto"/>
                <w:right w:val="none" w:sz="0" w:space="0" w:color="auto"/>
              </w:divBdr>
              <w:divsChild>
                <w:div w:id="676275272">
                  <w:marLeft w:val="-225"/>
                  <w:marRight w:val="-225"/>
                  <w:marTop w:val="0"/>
                  <w:marBottom w:val="0"/>
                  <w:divBdr>
                    <w:top w:val="none" w:sz="0" w:space="0" w:color="auto"/>
                    <w:left w:val="none" w:sz="0" w:space="0" w:color="auto"/>
                    <w:bottom w:val="none" w:sz="0" w:space="0" w:color="auto"/>
                    <w:right w:val="none" w:sz="0" w:space="0" w:color="auto"/>
                  </w:divBdr>
                  <w:divsChild>
                    <w:div w:id="831143134">
                      <w:marLeft w:val="0"/>
                      <w:marRight w:val="0"/>
                      <w:marTop w:val="0"/>
                      <w:marBottom w:val="0"/>
                      <w:divBdr>
                        <w:top w:val="none" w:sz="0" w:space="0" w:color="auto"/>
                        <w:left w:val="none" w:sz="0" w:space="0" w:color="auto"/>
                        <w:bottom w:val="none" w:sz="0" w:space="0" w:color="auto"/>
                        <w:right w:val="none" w:sz="0" w:space="0" w:color="auto"/>
                      </w:divBdr>
                      <w:divsChild>
                        <w:div w:id="1577475110">
                          <w:marLeft w:val="0"/>
                          <w:marRight w:val="0"/>
                          <w:marTop w:val="0"/>
                          <w:marBottom w:val="0"/>
                          <w:divBdr>
                            <w:top w:val="none" w:sz="0" w:space="0" w:color="auto"/>
                            <w:left w:val="none" w:sz="0" w:space="0" w:color="auto"/>
                            <w:bottom w:val="none" w:sz="0" w:space="0" w:color="auto"/>
                            <w:right w:val="none" w:sz="0" w:space="0" w:color="auto"/>
                          </w:divBdr>
                          <w:divsChild>
                            <w:div w:id="1384521335">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 w:id="1406298002">
                  <w:marLeft w:val="-225"/>
                  <w:marRight w:val="-225"/>
                  <w:marTop w:val="0"/>
                  <w:marBottom w:val="0"/>
                  <w:divBdr>
                    <w:top w:val="none" w:sz="0" w:space="0" w:color="auto"/>
                    <w:left w:val="none" w:sz="0" w:space="0" w:color="auto"/>
                    <w:bottom w:val="none" w:sz="0" w:space="0" w:color="auto"/>
                    <w:right w:val="none" w:sz="0" w:space="0" w:color="auto"/>
                  </w:divBdr>
                  <w:divsChild>
                    <w:div w:id="1788043960">
                      <w:marLeft w:val="0"/>
                      <w:marRight w:val="0"/>
                      <w:marTop w:val="0"/>
                      <w:marBottom w:val="0"/>
                      <w:divBdr>
                        <w:top w:val="none" w:sz="0" w:space="0" w:color="auto"/>
                        <w:left w:val="none" w:sz="0" w:space="0" w:color="auto"/>
                        <w:bottom w:val="none" w:sz="0" w:space="0" w:color="auto"/>
                        <w:right w:val="none" w:sz="0" w:space="0" w:color="auto"/>
                      </w:divBdr>
                      <w:divsChild>
                        <w:div w:id="1330328165">
                          <w:marLeft w:val="0"/>
                          <w:marRight w:val="0"/>
                          <w:marTop w:val="0"/>
                          <w:marBottom w:val="0"/>
                          <w:divBdr>
                            <w:top w:val="none" w:sz="0" w:space="0" w:color="auto"/>
                            <w:left w:val="none" w:sz="0" w:space="0" w:color="auto"/>
                            <w:bottom w:val="none" w:sz="0" w:space="0" w:color="auto"/>
                            <w:right w:val="none" w:sz="0" w:space="0" w:color="auto"/>
                          </w:divBdr>
                          <w:divsChild>
                            <w:div w:id="1945460613">
                              <w:marLeft w:val="0"/>
                              <w:marRight w:val="0"/>
                              <w:marTop w:val="0"/>
                              <w:marBottom w:val="0"/>
                              <w:divBdr>
                                <w:top w:val="single" w:sz="6" w:space="8" w:color="CCCCCC"/>
                                <w:left w:val="none" w:sz="0" w:space="0" w:color="auto"/>
                                <w:bottom w:val="none" w:sz="0" w:space="0" w:color="auto"/>
                                <w:right w:val="none" w:sz="0" w:space="0" w:color="auto"/>
                              </w:divBdr>
                            </w:div>
                            <w:div w:id="1165779260">
                              <w:marLeft w:val="0"/>
                              <w:marRight w:val="0"/>
                              <w:marTop w:val="0"/>
                              <w:marBottom w:val="0"/>
                              <w:divBdr>
                                <w:top w:val="none" w:sz="0" w:space="0" w:color="auto"/>
                                <w:left w:val="none" w:sz="0" w:space="0" w:color="auto"/>
                                <w:bottom w:val="none" w:sz="0" w:space="0" w:color="auto"/>
                                <w:right w:val="none" w:sz="0" w:space="0" w:color="auto"/>
                              </w:divBdr>
                              <w:divsChild>
                                <w:div w:id="1209145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7340150">
                      <w:marLeft w:val="0"/>
                      <w:marRight w:val="0"/>
                      <w:marTop w:val="0"/>
                      <w:marBottom w:val="0"/>
                      <w:divBdr>
                        <w:top w:val="none" w:sz="0" w:space="0" w:color="auto"/>
                        <w:left w:val="none" w:sz="0" w:space="0" w:color="auto"/>
                        <w:bottom w:val="none" w:sz="0" w:space="0" w:color="auto"/>
                        <w:right w:val="none" w:sz="0" w:space="0" w:color="auto"/>
                      </w:divBdr>
                      <w:divsChild>
                        <w:div w:id="556816549">
                          <w:marLeft w:val="-225"/>
                          <w:marRight w:val="-225"/>
                          <w:marTop w:val="0"/>
                          <w:marBottom w:val="0"/>
                          <w:divBdr>
                            <w:top w:val="none" w:sz="0" w:space="0" w:color="auto"/>
                            <w:left w:val="none" w:sz="0" w:space="0" w:color="auto"/>
                            <w:bottom w:val="none" w:sz="0" w:space="0" w:color="auto"/>
                            <w:right w:val="none" w:sz="0" w:space="0" w:color="auto"/>
                          </w:divBdr>
                          <w:divsChild>
                            <w:div w:id="1620648549">
                              <w:marLeft w:val="0"/>
                              <w:marRight w:val="0"/>
                              <w:marTop w:val="0"/>
                              <w:marBottom w:val="0"/>
                              <w:divBdr>
                                <w:top w:val="none" w:sz="0" w:space="0" w:color="auto"/>
                                <w:left w:val="none" w:sz="0" w:space="0" w:color="auto"/>
                                <w:bottom w:val="none" w:sz="0" w:space="0" w:color="auto"/>
                                <w:right w:val="none" w:sz="0" w:space="0" w:color="auto"/>
                              </w:divBdr>
                              <w:divsChild>
                                <w:div w:id="568611414">
                                  <w:marLeft w:val="0"/>
                                  <w:marRight w:val="0"/>
                                  <w:marTop w:val="0"/>
                                  <w:marBottom w:val="0"/>
                                  <w:divBdr>
                                    <w:top w:val="none" w:sz="0" w:space="0" w:color="auto"/>
                                    <w:left w:val="none" w:sz="0" w:space="0" w:color="auto"/>
                                    <w:bottom w:val="none" w:sz="0" w:space="0" w:color="auto"/>
                                    <w:right w:val="none" w:sz="0" w:space="0" w:color="auto"/>
                                  </w:divBdr>
                                  <w:divsChild>
                                    <w:div w:id="346060479">
                                      <w:marLeft w:val="0"/>
                                      <w:marRight w:val="0"/>
                                      <w:marTop w:val="0"/>
                                      <w:marBottom w:val="0"/>
                                      <w:divBdr>
                                        <w:top w:val="none" w:sz="0" w:space="0" w:color="auto"/>
                                        <w:left w:val="none" w:sz="0" w:space="0" w:color="auto"/>
                                        <w:bottom w:val="none" w:sz="0" w:space="0" w:color="auto"/>
                                        <w:right w:val="none" w:sz="0" w:space="0" w:color="auto"/>
                                      </w:divBdr>
                                      <w:divsChild>
                                        <w:div w:id="521090195">
                                          <w:marLeft w:val="0"/>
                                          <w:marRight w:val="0"/>
                                          <w:marTop w:val="0"/>
                                          <w:marBottom w:val="0"/>
                                          <w:divBdr>
                                            <w:top w:val="none" w:sz="0" w:space="0" w:color="auto"/>
                                            <w:left w:val="none" w:sz="0" w:space="0" w:color="auto"/>
                                            <w:bottom w:val="none" w:sz="0" w:space="0" w:color="auto"/>
                                            <w:right w:val="none" w:sz="0" w:space="0" w:color="auto"/>
                                          </w:divBdr>
                                          <w:divsChild>
                                            <w:div w:id="529340812">
                                              <w:marLeft w:val="0"/>
                                              <w:marRight w:val="0"/>
                                              <w:marTop w:val="0"/>
                                              <w:marBottom w:val="0"/>
                                              <w:divBdr>
                                                <w:top w:val="none" w:sz="0" w:space="0" w:color="auto"/>
                                                <w:left w:val="none" w:sz="0" w:space="0" w:color="auto"/>
                                                <w:bottom w:val="none" w:sz="0" w:space="0" w:color="auto"/>
                                                <w:right w:val="none" w:sz="0" w:space="0" w:color="auto"/>
                                              </w:divBdr>
                                              <w:divsChild>
                                                <w:div w:id="1828744944">
                                                  <w:marLeft w:val="0"/>
                                                  <w:marRight w:val="0"/>
                                                  <w:marTop w:val="0"/>
                                                  <w:marBottom w:val="0"/>
                                                  <w:divBdr>
                                                    <w:top w:val="none" w:sz="0" w:space="0" w:color="auto"/>
                                                    <w:left w:val="none" w:sz="0" w:space="0" w:color="auto"/>
                                                    <w:bottom w:val="none" w:sz="0" w:space="0" w:color="auto"/>
                                                    <w:right w:val="none" w:sz="0" w:space="0" w:color="auto"/>
                                                  </w:divBdr>
                                                  <w:divsChild>
                                                    <w:div w:id="179510891">
                                                      <w:marLeft w:val="0"/>
                                                      <w:marRight w:val="0"/>
                                                      <w:marTop w:val="0"/>
                                                      <w:marBottom w:val="0"/>
                                                      <w:divBdr>
                                                        <w:top w:val="none" w:sz="0" w:space="0" w:color="auto"/>
                                                        <w:left w:val="none" w:sz="0" w:space="0" w:color="auto"/>
                                                        <w:bottom w:val="none" w:sz="0" w:space="0" w:color="auto"/>
                                                        <w:right w:val="none" w:sz="0" w:space="0" w:color="auto"/>
                                                      </w:divBdr>
                                                      <w:divsChild>
                                                        <w:div w:id="1344435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400203609">
      <w:bodyDiv w:val="1"/>
      <w:marLeft w:val="0"/>
      <w:marRight w:val="0"/>
      <w:marTop w:val="0"/>
      <w:marBottom w:val="0"/>
      <w:divBdr>
        <w:top w:val="none" w:sz="0" w:space="0" w:color="auto"/>
        <w:left w:val="none" w:sz="0" w:space="0" w:color="auto"/>
        <w:bottom w:val="none" w:sz="0" w:space="0" w:color="auto"/>
        <w:right w:val="none" w:sz="0" w:space="0" w:color="auto"/>
      </w:divBdr>
      <w:divsChild>
        <w:div w:id="523983423">
          <w:marLeft w:val="0"/>
          <w:marRight w:val="0"/>
          <w:marTop w:val="100"/>
          <w:marBottom w:val="100"/>
          <w:divBdr>
            <w:top w:val="single" w:sz="6" w:space="0" w:color="666666"/>
            <w:left w:val="single" w:sz="6" w:space="0" w:color="666666"/>
            <w:bottom w:val="single" w:sz="6" w:space="0" w:color="666666"/>
            <w:right w:val="single" w:sz="6" w:space="0" w:color="666666"/>
          </w:divBdr>
          <w:divsChild>
            <w:div w:id="257249977">
              <w:marLeft w:val="0"/>
              <w:marRight w:val="0"/>
              <w:marTop w:val="150"/>
              <w:marBottom w:val="0"/>
              <w:divBdr>
                <w:top w:val="none" w:sz="0" w:space="0" w:color="auto"/>
                <w:left w:val="none" w:sz="0" w:space="0" w:color="auto"/>
                <w:bottom w:val="none" w:sz="0" w:space="0" w:color="auto"/>
                <w:right w:val="none" w:sz="0" w:space="0" w:color="auto"/>
              </w:divBdr>
              <w:divsChild>
                <w:div w:id="1318878691">
                  <w:marLeft w:val="-225"/>
                  <w:marRight w:val="-225"/>
                  <w:marTop w:val="0"/>
                  <w:marBottom w:val="0"/>
                  <w:divBdr>
                    <w:top w:val="none" w:sz="0" w:space="0" w:color="auto"/>
                    <w:left w:val="none" w:sz="0" w:space="0" w:color="auto"/>
                    <w:bottom w:val="none" w:sz="0" w:space="0" w:color="auto"/>
                    <w:right w:val="none" w:sz="0" w:space="0" w:color="auto"/>
                  </w:divBdr>
                  <w:divsChild>
                    <w:div w:id="208223295">
                      <w:marLeft w:val="0"/>
                      <w:marRight w:val="0"/>
                      <w:marTop w:val="0"/>
                      <w:marBottom w:val="0"/>
                      <w:divBdr>
                        <w:top w:val="none" w:sz="0" w:space="0" w:color="auto"/>
                        <w:left w:val="none" w:sz="0" w:space="0" w:color="auto"/>
                        <w:bottom w:val="none" w:sz="0" w:space="0" w:color="auto"/>
                        <w:right w:val="none" w:sz="0" w:space="0" w:color="auto"/>
                      </w:divBdr>
                      <w:divsChild>
                        <w:div w:id="1172112234">
                          <w:marLeft w:val="-225"/>
                          <w:marRight w:val="-225"/>
                          <w:marTop w:val="0"/>
                          <w:marBottom w:val="0"/>
                          <w:divBdr>
                            <w:top w:val="none" w:sz="0" w:space="0" w:color="auto"/>
                            <w:left w:val="none" w:sz="0" w:space="0" w:color="auto"/>
                            <w:bottom w:val="none" w:sz="0" w:space="0" w:color="auto"/>
                            <w:right w:val="none" w:sz="0" w:space="0" w:color="auto"/>
                          </w:divBdr>
                          <w:divsChild>
                            <w:div w:id="234634076">
                              <w:marLeft w:val="0"/>
                              <w:marRight w:val="0"/>
                              <w:marTop w:val="0"/>
                              <w:marBottom w:val="0"/>
                              <w:divBdr>
                                <w:top w:val="none" w:sz="0" w:space="0" w:color="auto"/>
                                <w:left w:val="none" w:sz="0" w:space="0" w:color="auto"/>
                                <w:bottom w:val="none" w:sz="0" w:space="0" w:color="auto"/>
                                <w:right w:val="none" w:sz="0" w:space="0" w:color="auto"/>
                              </w:divBdr>
                              <w:divsChild>
                                <w:div w:id="113601984">
                                  <w:marLeft w:val="0"/>
                                  <w:marRight w:val="0"/>
                                  <w:marTop w:val="0"/>
                                  <w:marBottom w:val="0"/>
                                  <w:divBdr>
                                    <w:top w:val="none" w:sz="0" w:space="0" w:color="auto"/>
                                    <w:left w:val="none" w:sz="0" w:space="0" w:color="auto"/>
                                    <w:bottom w:val="none" w:sz="0" w:space="0" w:color="auto"/>
                                    <w:right w:val="none" w:sz="0" w:space="0" w:color="auto"/>
                                  </w:divBdr>
                                  <w:divsChild>
                                    <w:div w:id="5636426">
                                      <w:marLeft w:val="0"/>
                                      <w:marRight w:val="0"/>
                                      <w:marTop w:val="0"/>
                                      <w:marBottom w:val="0"/>
                                      <w:divBdr>
                                        <w:top w:val="none" w:sz="0" w:space="0" w:color="auto"/>
                                        <w:left w:val="none" w:sz="0" w:space="0" w:color="auto"/>
                                        <w:bottom w:val="none" w:sz="0" w:space="0" w:color="auto"/>
                                        <w:right w:val="none" w:sz="0" w:space="0" w:color="auto"/>
                                      </w:divBdr>
                                      <w:divsChild>
                                        <w:div w:id="802357471">
                                          <w:marLeft w:val="0"/>
                                          <w:marRight w:val="0"/>
                                          <w:marTop w:val="0"/>
                                          <w:marBottom w:val="0"/>
                                          <w:divBdr>
                                            <w:top w:val="none" w:sz="0" w:space="0" w:color="auto"/>
                                            <w:left w:val="none" w:sz="0" w:space="0" w:color="auto"/>
                                            <w:bottom w:val="none" w:sz="0" w:space="0" w:color="auto"/>
                                            <w:right w:val="none" w:sz="0" w:space="0" w:color="auto"/>
                                          </w:divBdr>
                                          <w:divsChild>
                                            <w:div w:id="617493939">
                                              <w:marLeft w:val="0"/>
                                              <w:marRight w:val="0"/>
                                              <w:marTop w:val="0"/>
                                              <w:marBottom w:val="0"/>
                                              <w:divBdr>
                                                <w:top w:val="none" w:sz="0" w:space="0" w:color="auto"/>
                                                <w:left w:val="none" w:sz="0" w:space="0" w:color="auto"/>
                                                <w:bottom w:val="none" w:sz="0" w:space="0" w:color="auto"/>
                                                <w:right w:val="none" w:sz="0" w:space="0" w:color="auto"/>
                                              </w:divBdr>
                                              <w:divsChild>
                                                <w:div w:id="1841505921">
                                                  <w:marLeft w:val="0"/>
                                                  <w:marRight w:val="0"/>
                                                  <w:marTop w:val="0"/>
                                                  <w:marBottom w:val="0"/>
                                                  <w:divBdr>
                                                    <w:top w:val="none" w:sz="0" w:space="0" w:color="auto"/>
                                                    <w:left w:val="none" w:sz="0" w:space="0" w:color="auto"/>
                                                    <w:bottom w:val="none" w:sz="0" w:space="0" w:color="auto"/>
                                                    <w:right w:val="none" w:sz="0" w:space="0" w:color="auto"/>
                                                  </w:divBdr>
                                                  <w:divsChild>
                                                    <w:div w:id="1970436020">
                                                      <w:marLeft w:val="0"/>
                                                      <w:marRight w:val="0"/>
                                                      <w:marTop w:val="0"/>
                                                      <w:marBottom w:val="0"/>
                                                      <w:divBdr>
                                                        <w:top w:val="none" w:sz="0" w:space="0" w:color="auto"/>
                                                        <w:left w:val="none" w:sz="0" w:space="0" w:color="auto"/>
                                                        <w:bottom w:val="none" w:sz="0" w:space="0" w:color="auto"/>
                                                        <w:right w:val="none" w:sz="0" w:space="0" w:color="auto"/>
                                                      </w:divBdr>
                                                      <w:divsChild>
                                                        <w:div w:id="124506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CC7098-EABF-4B8F-A0CC-3C563F4174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1833</Words>
  <Characters>11554</Characters>
  <Application>Microsoft Office Word</Application>
  <DocSecurity>0</DocSecurity>
  <Lines>96</Lines>
  <Paragraphs>26</Paragraphs>
  <ScaleCrop>false</ScaleCrop>
  <HeadingPairs>
    <vt:vector size="2" baseType="variant">
      <vt:variant>
        <vt:lpstr>Titel</vt:lpstr>
      </vt:variant>
      <vt:variant>
        <vt:i4>1</vt:i4>
      </vt:variant>
    </vt:vector>
  </HeadingPairs>
  <TitlesOfParts>
    <vt:vector size="1" baseType="lpstr">
      <vt:lpstr/>
    </vt:vector>
  </TitlesOfParts>
  <Company>RWE</Company>
  <LinksUpToDate>false</LinksUpToDate>
  <CharactersWithSpaces>13361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Bülten, Christiane</dc:creator>
  <cp:lastModifiedBy>Christiane Bülten</cp:lastModifiedBy>
  <cp:revision>4</cp:revision>
  <cp:lastPrinted>2017-04-18T06:43:00Z</cp:lastPrinted>
  <dcterms:created xsi:type="dcterms:W3CDTF">2017-09-16T12:35:00Z</dcterms:created>
  <dcterms:modified xsi:type="dcterms:W3CDTF">2017-09-16T12:35:00Z</dcterms:modified>
</cp:coreProperties>
</file>